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3065" w14:textId="77777777" w:rsidR="001871D4" w:rsidRPr="004B58A8" w:rsidRDefault="001871D4" w:rsidP="001871D4">
      <w:pPr>
        <w:pStyle w:val="Default"/>
        <w:jc w:val="center"/>
        <w:rPr>
          <w:rFonts w:ascii="ＭＳ 明朝" w:eastAsia="ＭＳ 明朝" w:cs="ＭＳ 明朝"/>
          <w:color w:val="auto"/>
          <w:sz w:val="56"/>
          <w:szCs w:val="56"/>
        </w:rPr>
      </w:pPr>
    </w:p>
    <w:p w14:paraId="74255EE4" w14:textId="77777777" w:rsidR="001871D4" w:rsidRPr="004B58A8" w:rsidRDefault="001871D4" w:rsidP="001871D4">
      <w:pPr>
        <w:pStyle w:val="Default"/>
        <w:jc w:val="center"/>
        <w:rPr>
          <w:rFonts w:ascii="ＭＳ 明朝" w:eastAsia="ＭＳ 明朝" w:cs="ＭＳ 明朝"/>
          <w:color w:val="auto"/>
          <w:sz w:val="56"/>
          <w:szCs w:val="56"/>
        </w:rPr>
      </w:pPr>
    </w:p>
    <w:p w14:paraId="58B6469D" w14:textId="77777777" w:rsidR="001871D4" w:rsidRPr="004B58A8" w:rsidRDefault="001871D4" w:rsidP="001871D4">
      <w:pPr>
        <w:pStyle w:val="Default"/>
        <w:jc w:val="center"/>
        <w:rPr>
          <w:rFonts w:ascii="ＭＳ 明朝" w:eastAsia="ＭＳ 明朝" w:cs="ＭＳ 明朝"/>
          <w:color w:val="auto"/>
          <w:sz w:val="56"/>
          <w:szCs w:val="56"/>
        </w:rPr>
      </w:pPr>
    </w:p>
    <w:p w14:paraId="63BFE38D" w14:textId="77777777" w:rsidR="00235DDF" w:rsidRPr="004B58A8" w:rsidRDefault="0003411E" w:rsidP="00F34066">
      <w:pPr>
        <w:pStyle w:val="Default"/>
        <w:jc w:val="center"/>
        <w:rPr>
          <w:rFonts w:hAnsi="ＭＳ ゴシック" w:cs="ＭＳ 明朝"/>
          <w:color w:val="auto"/>
          <w:sz w:val="40"/>
          <w:szCs w:val="40"/>
        </w:rPr>
      </w:pPr>
      <w:r w:rsidRPr="004B58A8">
        <w:rPr>
          <w:rFonts w:hAnsi="ＭＳ ゴシック" w:cs="ＭＳ 明朝" w:hint="eastAsia"/>
          <w:color w:val="auto"/>
          <w:sz w:val="40"/>
          <w:szCs w:val="40"/>
        </w:rPr>
        <w:t>周南市</w:t>
      </w:r>
      <w:r w:rsidR="00235DDF" w:rsidRPr="004B58A8">
        <w:rPr>
          <w:rFonts w:hAnsi="ＭＳ ゴシック" w:cs="ＭＳ 明朝" w:hint="eastAsia"/>
          <w:color w:val="auto"/>
          <w:sz w:val="40"/>
          <w:szCs w:val="40"/>
        </w:rPr>
        <w:t>立新南陽市民病院</w:t>
      </w:r>
    </w:p>
    <w:p w14:paraId="5389955A" w14:textId="77777777" w:rsidR="00EF6A05" w:rsidRPr="004B58A8" w:rsidRDefault="00BC10CC" w:rsidP="00F34066">
      <w:pPr>
        <w:pStyle w:val="Default"/>
        <w:jc w:val="center"/>
        <w:rPr>
          <w:rFonts w:hAnsi="ＭＳ ゴシック" w:cs="ＭＳ 明朝"/>
          <w:color w:val="auto"/>
          <w:sz w:val="40"/>
          <w:szCs w:val="40"/>
        </w:rPr>
      </w:pPr>
      <w:r w:rsidRPr="004B58A8">
        <w:rPr>
          <w:rFonts w:hAnsi="ＭＳ ゴシック" w:cs="ＭＳ 明朝" w:hint="eastAsia"/>
          <w:color w:val="auto"/>
          <w:sz w:val="40"/>
          <w:szCs w:val="40"/>
        </w:rPr>
        <w:t>総合</w:t>
      </w:r>
      <w:r w:rsidR="004E343A" w:rsidRPr="004B58A8">
        <w:rPr>
          <w:rFonts w:hAnsi="ＭＳ ゴシック" w:cs="ＭＳ 明朝" w:hint="eastAsia"/>
          <w:color w:val="auto"/>
          <w:sz w:val="40"/>
          <w:szCs w:val="40"/>
        </w:rPr>
        <w:t>医療</w:t>
      </w:r>
      <w:r w:rsidRPr="004B58A8">
        <w:rPr>
          <w:rFonts w:hAnsi="ＭＳ ゴシック" w:cs="ＭＳ 明朝" w:hint="eastAsia"/>
          <w:color w:val="auto"/>
          <w:sz w:val="40"/>
          <w:szCs w:val="40"/>
        </w:rPr>
        <w:t>情報システム</w:t>
      </w:r>
      <w:r w:rsidR="00F33101" w:rsidRPr="004B58A8">
        <w:rPr>
          <w:rFonts w:hAnsi="ＭＳ ゴシック" w:cs="ＭＳ 明朝" w:hint="eastAsia"/>
          <w:color w:val="auto"/>
          <w:sz w:val="40"/>
          <w:szCs w:val="40"/>
        </w:rPr>
        <w:t>更新</w:t>
      </w:r>
      <w:r w:rsidR="0003411E" w:rsidRPr="004B58A8">
        <w:rPr>
          <w:rFonts w:hAnsi="ＭＳ ゴシック" w:cs="ＭＳ 明朝" w:hint="eastAsia"/>
          <w:color w:val="auto"/>
          <w:sz w:val="40"/>
          <w:szCs w:val="40"/>
        </w:rPr>
        <w:t>業務</w:t>
      </w:r>
    </w:p>
    <w:p w14:paraId="60338492" w14:textId="6F9AB5E1" w:rsidR="001871D4" w:rsidRPr="004B58A8" w:rsidRDefault="001871D4" w:rsidP="00F34066">
      <w:pPr>
        <w:pStyle w:val="Default"/>
        <w:jc w:val="center"/>
        <w:rPr>
          <w:rFonts w:ascii="ＭＳ 明朝" w:eastAsia="ＭＳ 明朝" w:cs="ＭＳ 明朝"/>
          <w:color w:val="auto"/>
          <w:sz w:val="56"/>
          <w:szCs w:val="56"/>
        </w:rPr>
      </w:pPr>
      <w:r w:rsidRPr="004B58A8">
        <w:rPr>
          <w:rFonts w:hAnsi="ＭＳ ゴシック" w:cs="ＭＳ 明朝" w:hint="eastAsia"/>
          <w:color w:val="auto"/>
          <w:sz w:val="40"/>
          <w:szCs w:val="40"/>
        </w:rPr>
        <w:t>仕様書</w:t>
      </w:r>
    </w:p>
    <w:p w14:paraId="3371BDF1" w14:textId="77777777" w:rsidR="001871D4" w:rsidRPr="004B58A8" w:rsidRDefault="001871D4" w:rsidP="001871D4">
      <w:pPr>
        <w:pStyle w:val="Default"/>
        <w:rPr>
          <w:rFonts w:ascii="ＭＳ 明朝" w:eastAsia="ＭＳ 明朝" w:cs="ＭＳ 明朝"/>
          <w:color w:val="auto"/>
          <w:sz w:val="56"/>
          <w:szCs w:val="56"/>
        </w:rPr>
      </w:pPr>
    </w:p>
    <w:p w14:paraId="2D90856B" w14:textId="77777777" w:rsidR="001871D4" w:rsidRPr="004B58A8" w:rsidRDefault="001871D4" w:rsidP="001871D4">
      <w:pPr>
        <w:pStyle w:val="Default"/>
        <w:rPr>
          <w:rFonts w:ascii="ＭＳ 明朝" w:eastAsia="ＭＳ 明朝" w:cs="ＭＳ 明朝"/>
          <w:color w:val="auto"/>
          <w:sz w:val="56"/>
          <w:szCs w:val="56"/>
        </w:rPr>
      </w:pPr>
    </w:p>
    <w:p w14:paraId="1C5B1C8F" w14:textId="77777777" w:rsidR="001871D4" w:rsidRPr="004B58A8" w:rsidRDefault="001871D4" w:rsidP="001871D4">
      <w:pPr>
        <w:pStyle w:val="Default"/>
        <w:rPr>
          <w:rFonts w:ascii="ＭＳ 明朝" w:eastAsia="ＭＳ 明朝" w:cs="ＭＳ 明朝"/>
          <w:color w:val="auto"/>
          <w:sz w:val="56"/>
          <w:szCs w:val="56"/>
        </w:rPr>
      </w:pPr>
    </w:p>
    <w:p w14:paraId="6E6366C0" w14:textId="77777777" w:rsidR="00510237" w:rsidRPr="004B58A8" w:rsidRDefault="00510237" w:rsidP="001871D4">
      <w:pPr>
        <w:pStyle w:val="Default"/>
        <w:rPr>
          <w:rFonts w:ascii="ＭＳ 明朝" w:eastAsia="ＭＳ 明朝" w:cs="ＭＳ 明朝"/>
          <w:color w:val="auto"/>
          <w:sz w:val="56"/>
          <w:szCs w:val="56"/>
        </w:rPr>
      </w:pPr>
    </w:p>
    <w:p w14:paraId="7669B48E" w14:textId="77777777" w:rsidR="00510237" w:rsidRPr="004B58A8" w:rsidRDefault="00510237" w:rsidP="001871D4">
      <w:pPr>
        <w:pStyle w:val="Default"/>
        <w:rPr>
          <w:rFonts w:ascii="ＭＳ 明朝" w:eastAsia="ＭＳ 明朝" w:cs="ＭＳ 明朝"/>
          <w:color w:val="auto"/>
          <w:sz w:val="56"/>
          <w:szCs w:val="56"/>
        </w:rPr>
      </w:pPr>
    </w:p>
    <w:p w14:paraId="50409F80" w14:textId="77777777" w:rsidR="00510237" w:rsidRPr="004B58A8" w:rsidRDefault="00510237" w:rsidP="001871D4">
      <w:pPr>
        <w:pStyle w:val="Default"/>
        <w:rPr>
          <w:rFonts w:ascii="ＭＳ 明朝" w:eastAsia="ＭＳ 明朝" w:cs="ＭＳ 明朝"/>
          <w:color w:val="auto"/>
          <w:sz w:val="56"/>
          <w:szCs w:val="56"/>
        </w:rPr>
      </w:pPr>
    </w:p>
    <w:p w14:paraId="5A33CB56" w14:textId="77777777" w:rsidR="00510237" w:rsidRPr="004B58A8" w:rsidRDefault="00510237" w:rsidP="001871D4">
      <w:pPr>
        <w:pStyle w:val="Default"/>
        <w:rPr>
          <w:rFonts w:ascii="ＭＳ 明朝" w:eastAsia="ＭＳ 明朝" w:cs="ＭＳ 明朝"/>
          <w:color w:val="auto"/>
          <w:sz w:val="56"/>
          <w:szCs w:val="56"/>
        </w:rPr>
      </w:pPr>
    </w:p>
    <w:p w14:paraId="100C9A48" w14:textId="77777777" w:rsidR="00510237" w:rsidRPr="004B58A8" w:rsidRDefault="00510237" w:rsidP="001871D4">
      <w:pPr>
        <w:pStyle w:val="Default"/>
        <w:rPr>
          <w:rFonts w:ascii="ＭＳ 明朝" w:eastAsia="ＭＳ 明朝" w:cs="ＭＳ 明朝"/>
          <w:color w:val="auto"/>
          <w:sz w:val="56"/>
          <w:szCs w:val="56"/>
        </w:rPr>
      </w:pPr>
    </w:p>
    <w:p w14:paraId="4D59E49D" w14:textId="77777777" w:rsidR="000E5A66" w:rsidRPr="004B58A8" w:rsidRDefault="000E5A66" w:rsidP="001871D4">
      <w:pPr>
        <w:pStyle w:val="Default"/>
        <w:rPr>
          <w:rFonts w:ascii="ＭＳ 明朝" w:eastAsia="ＭＳ 明朝" w:cs="ＭＳ 明朝"/>
          <w:color w:val="auto"/>
          <w:sz w:val="56"/>
          <w:szCs w:val="56"/>
        </w:rPr>
      </w:pPr>
    </w:p>
    <w:p w14:paraId="4E876F2F" w14:textId="77777777" w:rsidR="001871D4" w:rsidRPr="004B58A8" w:rsidRDefault="001871D4" w:rsidP="001871D4">
      <w:pPr>
        <w:pStyle w:val="Default"/>
        <w:rPr>
          <w:rFonts w:ascii="ＭＳ 明朝" w:eastAsia="ＭＳ 明朝" w:cs="ＭＳ 明朝"/>
          <w:color w:val="auto"/>
          <w:sz w:val="56"/>
          <w:szCs w:val="56"/>
        </w:rPr>
      </w:pPr>
    </w:p>
    <w:p w14:paraId="3CC12C4D" w14:textId="77777777" w:rsidR="001871D4" w:rsidRPr="004B58A8" w:rsidRDefault="001871D4" w:rsidP="001871D4">
      <w:pPr>
        <w:pStyle w:val="Default"/>
        <w:jc w:val="center"/>
        <w:rPr>
          <w:rFonts w:hAnsi="ＭＳ ゴシック" w:cs="ＭＳ 明朝"/>
          <w:color w:val="auto"/>
          <w:sz w:val="40"/>
          <w:szCs w:val="40"/>
        </w:rPr>
      </w:pPr>
      <w:r w:rsidRPr="004B58A8">
        <w:rPr>
          <w:rFonts w:hAnsi="ＭＳ ゴシック" w:cs="ＭＳ 明朝" w:hint="eastAsia"/>
          <w:color w:val="auto"/>
          <w:sz w:val="40"/>
          <w:szCs w:val="40"/>
        </w:rPr>
        <w:t>周南市</w:t>
      </w:r>
      <w:r w:rsidR="009A08F5" w:rsidRPr="004B58A8">
        <w:rPr>
          <w:rFonts w:hAnsi="ＭＳ ゴシック" w:cs="ＭＳ 明朝" w:hint="eastAsia"/>
          <w:color w:val="auto"/>
          <w:sz w:val="40"/>
          <w:szCs w:val="40"/>
        </w:rPr>
        <w:t xml:space="preserve">　</w:t>
      </w:r>
      <w:r w:rsidR="00AC2F95" w:rsidRPr="004B58A8">
        <w:rPr>
          <w:rFonts w:hAnsi="ＭＳ ゴシック" w:cs="ＭＳ 明朝" w:hint="eastAsia"/>
          <w:color w:val="auto"/>
          <w:sz w:val="40"/>
          <w:szCs w:val="40"/>
        </w:rPr>
        <w:t>健康医療部</w:t>
      </w:r>
      <w:r w:rsidR="00235DDF" w:rsidRPr="004B58A8">
        <w:rPr>
          <w:rFonts w:hAnsi="ＭＳ ゴシック" w:cs="ＭＳ 明朝" w:hint="eastAsia"/>
          <w:color w:val="auto"/>
          <w:sz w:val="40"/>
          <w:szCs w:val="40"/>
        </w:rPr>
        <w:t>病院管理室</w:t>
      </w:r>
    </w:p>
    <w:p w14:paraId="59CD51B9" w14:textId="77777777" w:rsidR="001871D4" w:rsidRPr="004B58A8" w:rsidRDefault="00AC2F95" w:rsidP="001871D4">
      <w:pPr>
        <w:pStyle w:val="Default"/>
        <w:jc w:val="center"/>
        <w:rPr>
          <w:rFonts w:hAnsi="ＭＳ ゴシック" w:cs="ＭＳ 明朝"/>
          <w:color w:val="auto"/>
          <w:sz w:val="40"/>
          <w:szCs w:val="40"/>
        </w:rPr>
      </w:pPr>
      <w:r w:rsidRPr="004B58A8">
        <w:rPr>
          <w:rFonts w:hAnsi="ＭＳ ゴシック" w:cs="ＭＳ 明朝" w:hint="eastAsia"/>
          <w:color w:val="auto"/>
          <w:sz w:val="40"/>
          <w:szCs w:val="40"/>
        </w:rPr>
        <w:t>令和</w:t>
      </w:r>
      <w:r w:rsidR="006B419E" w:rsidRPr="004B58A8">
        <w:rPr>
          <w:rFonts w:hAnsi="ＭＳ ゴシック" w:cs="ＭＳ 明朝" w:hint="eastAsia"/>
          <w:color w:val="auto"/>
          <w:sz w:val="40"/>
          <w:szCs w:val="40"/>
        </w:rPr>
        <w:t>６</w:t>
      </w:r>
      <w:r w:rsidR="001871D4" w:rsidRPr="004B58A8">
        <w:rPr>
          <w:rFonts w:hAnsi="ＭＳ ゴシック" w:cs="ＭＳ 明朝" w:hint="eastAsia"/>
          <w:color w:val="auto"/>
          <w:sz w:val="40"/>
          <w:szCs w:val="40"/>
        </w:rPr>
        <w:t>年</w:t>
      </w:r>
      <w:r w:rsidRPr="004B58A8">
        <w:rPr>
          <w:rFonts w:hAnsi="ＭＳ ゴシック" w:cs="ＭＳ 明朝" w:hint="eastAsia"/>
          <w:color w:val="auto"/>
          <w:sz w:val="40"/>
          <w:szCs w:val="40"/>
        </w:rPr>
        <w:t>１</w:t>
      </w:r>
      <w:r w:rsidR="001871D4" w:rsidRPr="004B58A8">
        <w:rPr>
          <w:rFonts w:hAnsi="ＭＳ ゴシック" w:cs="ＭＳ 明朝" w:hint="eastAsia"/>
          <w:color w:val="auto"/>
          <w:sz w:val="40"/>
          <w:szCs w:val="40"/>
        </w:rPr>
        <w:t>月</w:t>
      </w:r>
    </w:p>
    <w:p w14:paraId="34C5188C" w14:textId="77777777" w:rsidR="00FB78A7" w:rsidRPr="004B58A8" w:rsidRDefault="00FB78A7" w:rsidP="00F17041">
      <w:pPr>
        <w:pStyle w:val="Default"/>
        <w:rPr>
          <w:color w:val="auto"/>
        </w:rPr>
        <w:sectPr w:rsidR="00FB78A7" w:rsidRPr="004B58A8" w:rsidSect="00FF75E8">
          <w:headerReference w:type="default" r:id="rId8"/>
          <w:footerReference w:type="default" r:id="rId9"/>
          <w:headerReference w:type="first" r:id="rId10"/>
          <w:pgSz w:w="11906" w:h="16838" w:code="9"/>
          <w:pgMar w:top="1474" w:right="1418" w:bottom="1474" w:left="1418" w:header="851" w:footer="737" w:gutter="0"/>
          <w:pgNumType w:start="0"/>
          <w:cols w:space="425"/>
          <w:titlePg/>
          <w:docGrid w:type="lines" w:linePitch="385" w:charSpace="282"/>
        </w:sectPr>
      </w:pPr>
    </w:p>
    <w:p w14:paraId="084B93BF" w14:textId="77777777" w:rsidR="00F17041" w:rsidRPr="004B58A8" w:rsidRDefault="00F17041" w:rsidP="00F17041">
      <w:pPr>
        <w:pStyle w:val="Default"/>
        <w:rPr>
          <w:rFonts w:hAnsi="ＭＳ ゴシック"/>
          <w:color w:val="auto"/>
        </w:rPr>
      </w:pPr>
      <w:r w:rsidRPr="004B58A8">
        <w:rPr>
          <w:rFonts w:hAnsi="ＭＳ ゴシック"/>
          <w:color w:val="auto"/>
        </w:rPr>
        <w:lastRenderedPageBreak/>
        <w:t>１</w:t>
      </w:r>
      <w:r w:rsidR="00116AB1" w:rsidRPr="004B58A8">
        <w:rPr>
          <w:rFonts w:hAnsi="ＭＳ ゴシック" w:hint="eastAsia"/>
          <w:color w:val="auto"/>
        </w:rPr>
        <w:t>．</w:t>
      </w:r>
      <w:r w:rsidRPr="004B58A8">
        <w:rPr>
          <w:rFonts w:hAnsi="ＭＳ ゴシック"/>
          <w:color w:val="auto"/>
        </w:rPr>
        <w:t>基本的事項</w:t>
      </w:r>
    </w:p>
    <w:p w14:paraId="566FB48B" w14:textId="77777777" w:rsidR="00D60007" w:rsidRPr="004B58A8" w:rsidRDefault="00F17041" w:rsidP="00D60007">
      <w:pPr>
        <w:autoSpaceDE w:val="0"/>
        <w:autoSpaceDN w:val="0"/>
        <w:adjustRightInd w:val="0"/>
        <w:ind w:firstLineChars="200" w:firstLine="440"/>
        <w:jc w:val="left"/>
        <w:rPr>
          <w:rFonts w:ascii="ＭＳ ゴシック" w:eastAsia="ＭＳ ゴシック" w:hAnsi="ＭＳ ゴシック" w:cs="ＭＳ ゴシック"/>
          <w:kern w:val="0"/>
        </w:rPr>
      </w:pPr>
      <w:r w:rsidRPr="004B58A8">
        <w:rPr>
          <w:rFonts w:ascii="ＭＳ ゴシック" w:eastAsia="ＭＳ ゴシック" w:hAnsi="ＭＳ ゴシック" w:cs="ＭＳ ゴシック"/>
          <w:kern w:val="0"/>
        </w:rPr>
        <w:t>(1)</w:t>
      </w:r>
      <w:r w:rsidR="00116AB1" w:rsidRPr="004B58A8">
        <w:rPr>
          <w:rFonts w:ascii="ＭＳ ゴシック" w:eastAsia="ＭＳ ゴシック" w:hAnsi="ＭＳ ゴシック" w:cs="ＭＳ ゴシック" w:hint="eastAsia"/>
          <w:kern w:val="0"/>
        </w:rPr>
        <w:t xml:space="preserve"> </w:t>
      </w:r>
      <w:r w:rsidRPr="004B58A8">
        <w:rPr>
          <w:rFonts w:ascii="ＭＳ ゴシック" w:eastAsia="ＭＳ ゴシック" w:hAnsi="ＭＳ ゴシック" w:cs="ＭＳ ゴシック"/>
          <w:kern w:val="0"/>
        </w:rPr>
        <w:t>総則</w:t>
      </w:r>
    </w:p>
    <w:p w14:paraId="166E0E24" w14:textId="77777777" w:rsidR="002B204E" w:rsidRPr="004B58A8" w:rsidRDefault="00F17041" w:rsidP="006744D5">
      <w:pPr>
        <w:autoSpaceDE w:val="0"/>
        <w:autoSpaceDN w:val="0"/>
        <w:adjustRightInd w:val="0"/>
        <w:ind w:leftChars="273" w:left="601" w:firstLineChars="100" w:firstLine="200"/>
        <w:jc w:val="left"/>
        <w:rPr>
          <w:rFonts w:ascii="ＭＳ 明朝" w:hAnsi="ＭＳ 明朝" w:cs="ＭＳ 明朝"/>
          <w:kern w:val="0"/>
          <w:sz w:val="20"/>
          <w:szCs w:val="20"/>
        </w:rPr>
      </w:pPr>
      <w:r w:rsidRPr="004B58A8">
        <w:rPr>
          <w:rFonts w:ascii="ＭＳ 明朝" w:hAnsi="ＭＳ 明朝" w:cs="ＭＳ 明朝" w:hint="eastAsia"/>
          <w:kern w:val="0"/>
          <w:sz w:val="20"/>
          <w:szCs w:val="20"/>
        </w:rPr>
        <w:t>周南市</w:t>
      </w:r>
      <w:r w:rsidR="00C54F09" w:rsidRPr="004B58A8">
        <w:rPr>
          <w:rFonts w:ascii="ＭＳ 明朝" w:hAnsi="ＭＳ 明朝" w:cs="ＭＳ 明朝" w:hint="eastAsia"/>
          <w:kern w:val="0"/>
          <w:sz w:val="20"/>
          <w:szCs w:val="20"/>
        </w:rPr>
        <w:t>立新南陽市民病院</w:t>
      </w:r>
      <w:r w:rsidR="00BC10CC" w:rsidRPr="004B58A8">
        <w:rPr>
          <w:rFonts w:ascii="ＭＳ 明朝" w:hAnsi="ＭＳ 明朝" w:cs="ＭＳ 明朝" w:hint="eastAsia"/>
          <w:kern w:val="0"/>
          <w:sz w:val="20"/>
          <w:szCs w:val="20"/>
        </w:rPr>
        <w:t>総合</w:t>
      </w:r>
      <w:r w:rsidR="00A363E8" w:rsidRPr="004B58A8">
        <w:rPr>
          <w:rFonts w:ascii="ＭＳ 明朝" w:hAnsi="ＭＳ 明朝" w:cs="ＭＳ 明朝" w:hint="eastAsia"/>
          <w:kern w:val="0"/>
          <w:sz w:val="20"/>
          <w:szCs w:val="20"/>
        </w:rPr>
        <w:t>医療</w:t>
      </w:r>
      <w:r w:rsidR="00BC10CC" w:rsidRPr="004B58A8">
        <w:rPr>
          <w:rFonts w:ascii="ＭＳ 明朝" w:hAnsi="ＭＳ 明朝" w:cs="ＭＳ 明朝" w:hint="eastAsia"/>
          <w:kern w:val="0"/>
          <w:sz w:val="20"/>
          <w:szCs w:val="20"/>
        </w:rPr>
        <w:t>情報システム</w:t>
      </w:r>
      <w:r w:rsidR="00F33101" w:rsidRPr="004B58A8">
        <w:rPr>
          <w:rFonts w:ascii="ＭＳ 明朝" w:hAnsi="ＭＳ 明朝" w:cs="ＭＳ 明朝" w:hint="eastAsia"/>
          <w:kern w:val="0"/>
          <w:sz w:val="20"/>
          <w:szCs w:val="20"/>
        </w:rPr>
        <w:t>更新</w:t>
      </w:r>
      <w:r w:rsidRPr="004B58A8">
        <w:rPr>
          <w:rFonts w:ascii="ＭＳ 明朝" w:hAnsi="ＭＳ 明朝" w:cs="ＭＳ 明朝"/>
          <w:kern w:val="0"/>
          <w:sz w:val="20"/>
          <w:szCs w:val="20"/>
        </w:rPr>
        <w:t>業務仕様書（以下「本仕様書」という。）は、</w:t>
      </w:r>
      <w:r w:rsidR="00C54F09" w:rsidRPr="004B58A8">
        <w:rPr>
          <w:rFonts w:ascii="ＭＳ 明朝" w:hAnsi="ＭＳ 明朝" w:cs="ＭＳ 明朝" w:hint="eastAsia"/>
          <w:kern w:val="0"/>
          <w:sz w:val="20"/>
          <w:szCs w:val="20"/>
        </w:rPr>
        <w:t>市民病院</w:t>
      </w:r>
      <w:r w:rsidRPr="004B58A8">
        <w:rPr>
          <w:rFonts w:ascii="ＭＳ 明朝" w:hAnsi="ＭＳ 明朝" w:cs="ＭＳ 明朝"/>
          <w:kern w:val="0"/>
          <w:sz w:val="20"/>
          <w:szCs w:val="20"/>
        </w:rPr>
        <w:t>が</w:t>
      </w:r>
      <w:r w:rsidRPr="004B58A8">
        <w:rPr>
          <w:rFonts w:ascii="ＭＳ 明朝" w:hAnsi="ＭＳ 明朝" w:cs="ＭＳ 明朝" w:hint="eastAsia"/>
          <w:kern w:val="0"/>
          <w:sz w:val="20"/>
          <w:szCs w:val="20"/>
        </w:rPr>
        <w:t>導入</w:t>
      </w:r>
      <w:r w:rsidRPr="004B58A8">
        <w:rPr>
          <w:rFonts w:ascii="ＭＳ 明朝" w:hAnsi="ＭＳ 明朝" w:cs="ＭＳ 明朝"/>
          <w:kern w:val="0"/>
          <w:sz w:val="20"/>
          <w:szCs w:val="20"/>
        </w:rPr>
        <w:t>する</w:t>
      </w:r>
      <w:r w:rsidR="00BC10CC" w:rsidRPr="004B58A8">
        <w:rPr>
          <w:rFonts w:ascii="ＭＳ 明朝" w:hAnsi="ＭＳ 明朝" w:cs="ＭＳ 明朝" w:hint="eastAsia"/>
          <w:kern w:val="0"/>
          <w:sz w:val="20"/>
          <w:szCs w:val="20"/>
        </w:rPr>
        <w:t>総合</w:t>
      </w:r>
      <w:r w:rsidR="00A5425D" w:rsidRPr="004B58A8">
        <w:rPr>
          <w:rFonts w:ascii="ＭＳ 明朝" w:hAnsi="ＭＳ 明朝" w:cs="ＭＳ 明朝" w:hint="eastAsia"/>
          <w:kern w:val="0"/>
          <w:sz w:val="20"/>
          <w:szCs w:val="20"/>
        </w:rPr>
        <w:t>医療</w:t>
      </w:r>
      <w:r w:rsidR="00BC10CC" w:rsidRPr="004B58A8">
        <w:rPr>
          <w:rFonts w:ascii="ＭＳ 明朝" w:hAnsi="ＭＳ 明朝" w:cs="ＭＳ 明朝" w:hint="eastAsia"/>
          <w:kern w:val="0"/>
          <w:sz w:val="20"/>
          <w:szCs w:val="20"/>
        </w:rPr>
        <w:t>情報システム</w:t>
      </w:r>
      <w:r w:rsidRPr="004B58A8">
        <w:rPr>
          <w:rFonts w:ascii="ＭＳ 明朝" w:hAnsi="ＭＳ 明朝" w:cs="ＭＳ 明朝"/>
          <w:kern w:val="0"/>
          <w:sz w:val="20"/>
          <w:szCs w:val="20"/>
        </w:rPr>
        <w:t>について</w:t>
      </w:r>
      <w:r w:rsidR="00F33101" w:rsidRPr="004B58A8">
        <w:rPr>
          <w:rFonts w:ascii="ＭＳ 明朝" w:hAnsi="ＭＳ 明朝" w:cs="ＭＳ 明朝" w:hint="eastAsia"/>
          <w:kern w:val="0"/>
          <w:sz w:val="20"/>
          <w:szCs w:val="20"/>
        </w:rPr>
        <w:t>、本業務の円滑な実施を実現するためにその</w:t>
      </w:r>
      <w:r w:rsidR="00F33101" w:rsidRPr="004B58A8">
        <w:rPr>
          <w:rFonts w:ascii="ＭＳ 明朝" w:hAnsi="ＭＳ 明朝" w:cs="ＭＳ 明朝"/>
          <w:kern w:val="0"/>
          <w:sz w:val="20"/>
          <w:szCs w:val="20"/>
        </w:rPr>
        <w:t>仕様</w:t>
      </w:r>
      <w:r w:rsidR="00F33101" w:rsidRPr="004B58A8">
        <w:rPr>
          <w:rFonts w:ascii="ＭＳ 明朝" w:hAnsi="ＭＳ 明朝" w:cs="ＭＳ 明朝" w:hint="eastAsia"/>
          <w:kern w:val="0"/>
          <w:sz w:val="20"/>
          <w:szCs w:val="20"/>
        </w:rPr>
        <w:t>について、受託者の行う業務の範囲、それぞれの責務、その他システムの導入に係る必要な条件等を定め</w:t>
      </w:r>
      <w:r w:rsidRPr="004B58A8">
        <w:rPr>
          <w:rFonts w:ascii="ＭＳ 明朝" w:hAnsi="ＭＳ 明朝" w:cs="ＭＳ 明朝"/>
          <w:kern w:val="0"/>
          <w:sz w:val="20"/>
          <w:szCs w:val="20"/>
        </w:rPr>
        <w:t>たものである。</w:t>
      </w:r>
    </w:p>
    <w:p w14:paraId="17214629" w14:textId="77777777" w:rsidR="00116AB1" w:rsidRPr="004B58A8" w:rsidRDefault="00116AB1" w:rsidP="006744D5">
      <w:pPr>
        <w:autoSpaceDE w:val="0"/>
        <w:autoSpaceDN w:val="0"/>
        <w:adjustRightInd w:val="0"/>
        <w:ind w:leftChars="273" w:left="601" w:firstLineChars="100" w:firstLine="200"/>
        <w:jc w:val="left"/>
        <w:rPr>
          <w:rFonts w:ascii="ＭＳ 明朝" w:hAnsi="ＭＳ 明朝" w:cs="ＭＳ 明朝"/>
          <w:kern w:val="0"/>
          <w:sz w:val="20"/>
          <w:szCs w:val="20"/>
        </w:rPr>
      </w:pPr>
    </w:p>
    <w:p w14:paraId="728D4684" w14:textId="77777777" w:rsidR="00F17041" w:rsidRPr="004B58A8" w:rsidRDefault="00F17041" w:rsidP="00510237">
      <w:pPr>
        <w:autoSpaceDE w:val="0"/>
        <w:autoSpaceDN w:val="0"/>
        <w:adjustRightInd w:val="0"/>
        <w:ind w:firstLineChars="200" w:firstLine="440"/>
        <w:jc w:val="left"/>
        <w:rPr>
          <w:rFonts w:ascii="ＭＳ ゴシック" w:eastAsia="ＭＳ ゴシック" w:hAnsi="ＭＳ ゴシック" w:cs="ＭＳ ゴシック"/>
          <w:kern w:val="0"/>
        </w:rPr>
      </w:pPr>
      <w:r w:rsidRPr="004B58A8">
        <w:rPr>
          <w:rFonts w:ascii="ＭＳ ゴシック" w:eastAsia="ＭＳ ゴシック" w:hAnsi="ＭＳ ゴシック" w:cs="ＭＳ ゴシック"/>
          <w:kern w:val="0"/>
        </w:rPr>
        <w:t>(2)</w:t>
      </w:r>
      <w:r w:rsidR="00116AB1" w:rsidRPr="004B58A8">
        <w:rPr>
          <w:rFonts w:ascii="ＭＳ ゴシック" w:eastAsia="ＭＳ ゴシック" w:hAnsi="ＭＳ ゴシック" w:cs="ＭＳ ゴシック" w:hint="eastAsia"/>
          <w:kern w:val="0"/>
        </w:rPr>
        <w:t xml:space="preserve"> </w:t>
      </w:r>
      <w:r w:rsidR="0003411E" w:rsidRPr="004B58A8">
        <w:rPr>
          <w:rFonts w:ascii="ＭＳ ゴシック" w:eastAsia="ＭＳ ゴシック" w:hAnsi="ＭＳ ゴシック" w:cs="ＭＳ ゴシック" w:hint="eastAsia"/>
          <w:kern w:val="0"/>
        </w:rPr>
        <w:t>件名</w:t>
      </w:r>
    </w:p>
    <w:p w14:paraId="30D73BED" w14:textId="77777777" w:rsidR="00323069" w:rsidRPr="004B58A8" w:rsidRDefault="00F17041" w:rsidP="003247D0">
      <w:pPr>
        <w:ind w:firstLineChars="400" w:firstLine="800"/>
        <w:rPr>
          <w:rFonts w:ascii="ＭＳ 明朝" w:hAnsi="ＭＳ 明朝" w:cs="ＭＳ 明朝"/>
          <w:kern w:val="0"/>
          <w:sz w:val="20"/>
          <w:szCs w:val="20"/>
        </w:rPr>
      </w:pPr>
      <w:r w:rsidRPr="004B58A8">
        <w:rPr>
          <w:rFonts w:ascii="ＭＳ 明朝" w:hAnsi="ＭＳ 明朝" w:cs="ＭＳ 明朝"/>
          <w:kern w:val="0"/>
          <w:sz w:val="20"/>
          <w:szCs w:val="20"/>
        </w:rPr>
        <w:t>「</w:t>
      </w:r>
      <w:r w:rsidR="00C54F09" w:rsidRPr="004B58A8">
        <w:rPr>
          <w:rFonts w:ascii="ＭＳ 明朝" w:hAnsi="ＭＳ 明朝" w:cs="ＭＳ 明朝" w:hint="eastAsia"/>
          <w:kern w:val="0"/>
          <w:sz w:val="20"/>
          <w:szCs w:val="20"/>
        </w:rPr>
        <w:t>周南市立新南陽市民病院</w:t>
      </w:r>
      <w:r w:rsidR="00A363E8" w:rsidRPr="004B58A8">
        <w:rPr>
          <w:rFonts w:ascii="ＭＳ 明朝" w:hAnsi="ＭＳ 明朝" w:cs="ＭＳ 明朝" w:hint="eastAsia"/>
          <w:kern w:val="0"/>
          <w:sz w:val="20"/>
          <w:szCs w:val="20"/>
        </w:rPr>
        <w:t xml:space="preserve">　</w:t>
      </w:r>
      <w:r w:rsidR="00BC10CC" w:rsidRPr="004B58A8">
        <w:rPr>
          <w:rFonts w:ascii="ＭＳ 明朝" w:hAnsi="ＭＳ 明朝" w:cs="ＭＳ 明朝" w:hint="eastAsia"/>
          <w:kern w:val="0"/>
          <w:sz w:val="20"/>
          <w:szCs w:val="20"/>
        </w:rPr>
        <w:t>総合</w:t>
      </w:r>
      <w:r w:rsidR="00A363E8" w:rsidRPr="004B58A8">
        <w:rPr>
          <w:rFonts w:ascii="ＭＳ 明朝" w:hAnsi="ＭＳ 明朝" w:cs="ＭＳ 明朝" w:hint="eastAsia"/>
          <w:kern w:val="0"/>
          <w:sz w:val="20"/>
          <w:szCs w:val="20"/>
        </w:rPr>
        <w:t>医療</w:t>
      </w:r>
      <w:r w:rsidR="00BC10CC" w:rsidRPr="004B58A8">
        <w:rPr>
          <w:rFonts w:ascii="ＭＳ 明朝" w:hAnsi="ＭＳ 明朝" w:cs="ＭＳ 明朝" w:hint="eastAsia"/>
          <w:kern w:val="0"/>
          <w:sz w:val="20"/>
          <w:szCs w:val="20"/>
        </w:rPr>
        <w:t>情報システム</w:t>
      </w:r>
      <w:r w:rsidR="00F33101" w:rsidRPr="004B58A8">
        <w:rPr>
          <w:rFonts w:ascii="ＭＳ 明朝" w:hAnsi="ＭＳ 明朝" w:cs="ＭＳ 明朝" w:hint="eastAsia"/>
          <w:kern w:val="0"/>
          <w:sz w:val="20"/>
          <w:szCs w:val="20"/>
        </w:rPr>
        <w:t>更新</w:t>
      </w:r>
      <w:r w:rsidRPr="004B58A8">
        <w:rPr>
          <w:rFonts w:ascii="ＭＳ 明朝" w:hAnsi="ＭＳ 明朝" w:cs="ＭＳ 明朝"/>
          <w:kern w:val="0"/>
          <w:sz w:val="20"/>
          <w:szCs w:val="20"/>
        </w:rPr>
        <w:t>業務」</w:t>
      </w:r>
    </w:p>
    <w:p w14:paraId="4C22C43F" w14:textId="77777777" w:rsidR="00116AB1" w:rsidRPr="004B58A8" w:rsidRDefault="00116AB1" w:rsidP="00116AB1">
      <w:pPr>
        <w:ind w:firstLineChars="400" w:firstLine="880"/>
      </w:pPr>
    </w:p>
    <w:p w14:paraId="6CCF73DC" w14:textId="77777777" w:rsidR="00F33101" w:rsidRPr="004B58A8" w:rsidRDefault="00F33101" w:rsidP="0051023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(3)</w:t>
      </w:r>
      <w:r w:rsidR="00116AB1" w:rsidRPr="004B58A8">
        <w:rPr>
          <w:rFonts w:ascii="ＭＳ ゴシック" w:eastAsia="ＭＳ ゴシック" w:hAnsi="ＭＳ ゴシック" w:hint="eastAsia"/>
        </w:rPr>
        <w:t xml:space="preserve"> </w:t>
      </w:r>
      <w:r w:rsidRPr="004B58A8">
        <w:rPr>
          <w:rFonts w:ascii="ＭＳ ゴシック" w:eastAsia="ＭＳ ゴシック" w:hAnsi="ＭＳ ゴシック" w:hint="eastAsia"/>
        </w:rPr>
        <w:t>履行場所</w:t>
      </w:r>
    </w:p>
    <w:p w14:paraId="6D9CA9FE" w14:textId="77777777" w:rsidR="00F33101" w:rsidRPr="004B58A8" w:rsidRDefault="00F33101" w:rsidP="00F17041">
      <w:pPr>
        <w:rPr>
          <w:rFonts w:ascii="ＭＳ 明朝" w:hAnsi="ＭＳ 明朝"/>
          <w:sz w:val="20"/>
          <w:szCs w:val="20"/>
        </w:rPr>
      </w:pPr>
      <w:r w:rsidRPr="004B58A8">
        <w:rPr>
          <w:rFonts w:ascii="ＭＳ 明朝" w:hAnsi="ＭＳ 明朝" w:hint="eastAsia"/>
          <w:sz w:val="20"/>
          <w:szCs w:val="20"/>
        </w:rPr>
        <w:t xml:space="preserve">　　　　</w:t>
      </w:r>
      <w:r w:rsidR="00C12702" w:rsidRPr="004B58A8">
        <w:rPr>
          <w:rFonts w:ascii="ＭＳ 明朝" w:hAnsi="ＭＳ 明朝" w:hint="eastAsia"/>
          <w:sz w:val="20"/>
          <w:szCs w:val="20"/>
        </w:rPr>
        <w:t>周南市立</w:t>
      </w:r>
      <w:r w:rsidR="00C54F09" w:rsidRPr="004B58A8">
        <w:rPr>
          <w:rFonts w:ascii="ＭＳ 明朝" w:hAnsi="ＭＳ 明朝" w:hint="eastAsia"/>
          <w:sz w:val="20"/>
          <w:szCs w:val="20"/>
        </w:rPr>
        <w:t>新南陽市民病院</w:t>
      </w:r>
    </w:p>
    <w:p w14:paraId="2E3264D8" w14:textId="77777777" w:rsidR="00116AB1" w:rsidRPr="004B58A8" w:rsidRDefault="00116AB1" w:rsidP="00F17041">
      <w:pPr>
        <w:rPr>
          <w:rFonts w:ascii="ＭＳ 明朝" w:hAnsi="ＭＳ 明朝"/>
          <w:sz w:val="20"/>
          <w:szCs w:val="20"/>
        </w:rPr>
      </w:pPr>
    </w:p>
    <w:p w14:paraId="5E5377C7" w14:textId="77777777" w:rsidR="00B51897" w:rsidRPr="004B58A8" w:rsidRDefault="00F17041" w:rsidP="00510237">
      <w:pPr>
        <w:autoSpaceDE w:val="0"/>
        <w:autoSpaceDN w:val="0"/>
        <w:adjustRightInd w:val="0"/>
        <w:ind w:firstLineChars="200" w:firstLine="440"/>
        <w:jc w:val="left"/>
        <w:rPr>
          <w:rFonts w:ascii="ＭＳ ゴシック" w:eastAsia="ＭＳ ゴシック" w:hAnsi="ＭＳ ゴシック" w:cs="ＭＳ ゴシック"/>
          <w:kern w:val="0"/>
        </w:rPr>
      </w:pPr>
      <w:r w:rsidRPr="004B58A8">
        <w:rPr>
          <w:rFonts w:ascii="ＭＳ ゴシック" w:eastAsia="ＭＳ ゴシック" w:hAnsi="ＭＳ ゴシック" w:cs="ＭＳ ゴシック" w:hint="eastAsia"/>
          <w:kern w:val="0"/>
        </w:rPr>
        <w:t>(</w:t>
      </w:r>
      <w:r w:rsidR="00116AB1" w:rsidRPr="004B58A8">
        <w:rPr>
          <w:rFonts w:ascii="ＭＳ ゴシック" w:eastAsia="ＭＳ ゴシック" w:hAnsi="ＭＳ ゴシック" w:cs="ＭＳ ゴシック" w:hint="eastAsia"/>
          <w:kern w:val="0"/>
        </w:rPr>
        <w:t>4</w:t>
      </w:r>
      <w:r w:rsidRPr="004B58A8">
        <w:rPr>
          <w:rFonts w:ascii="ＭＳ ゴシック" w:eastAsia="ＭＳ ゴシック" w:hAnsi="ＭＳ ゴシック" w:cs="ＭＳ ゴシック" w:hint="eastAsia"/>
          <w:kern w:val="0"/>
        </w:rPr>
        <w:t>)</w:t>
      </w:r>
      <w:r w:rsidR="00116AB1" w:rsidRPr="004B58A8">
        <w:rPr>
          <w:rFonts w:ascii="ＭＳ ゴシック" w:eastAsia="ＭＳ ゴシック" w:hAnsi="ＭＳ ゴシック" w:cs="ＭＳ ゴシック" w:hint="eastAsia"/>
          <w:kern w:val="0"/>
        </w:rPr>
        <w:t xml:space="preserve"> </w:t>
      </w:r>
      <w:r w:rsidR="00B51897" w:rsidRPr="004B58A8">
        <w:rPr>
          <w:rFonts w:ascii="ＭＳ ゴシック" w:eastAsia="ＭＳ ゴシック" w:hAnsi="ＭＳ ゴシック" w:cs="ＭＳ ゴシック" w:hint="eastAsia"/>
          <w:kern w:val="0"/>
        </w:rPr>
        <w:t>目的、経緯</w:t>
      </w:r>
    </w:p>
    <w:p w14:paraId="4326E7CE" w14:textId="77777777" w:rsidR="00C30E60" w:rsidRPr="004B58A8" w:rsidRDefault="00C30E60" w:rsidP="00301BFE">
      <w:pPr>
        <w:ind w:leftChars="291" w:left="640" w:firstLineChars="100" w:firstLine="200"/>
        <w:rPr>
          <w:rFonts w:ascii="ＭＳ 明朝" w:hAnsi="ＭＳ 明朝"/>
          <w:sz w:val="20"/>
          <w:szCs w:val="20"/>
        </w:rPr>
      </w:pPr>
      <w:r w:rsidRPr="004B58A8">
        <w:rPr>
          <w:rFonts w:ascii="ＭＳ 明朝" w:hAnsi="ＭＳ 明朝" w:hint="eastAsia"/>
          <w:sz w:val="20"/>
          <w:szCs w:val="20"/>
        </w:rPr>
        <w:t>現在、</w:t>
      </w:r>
      <w:r w:rsidR="00CE3834" w:rsidRPr="004B58A8">
        <w:rPr>
          <w:rFonts w:ascii="ＭＳ 明朝" w:hAnsi="ＭＳ 明朝" w:hint="eastAsia"/>
          <w:sz w:val="20"/>
          <w:szCs w:val="20"/>
        </w:rPr>
        <w:t>新南陽市民病院</w:t>
      </w:r>
      <w:r w:rsidRPr="004B58A8">
        <w:rPr>
          <w:rFonts w:ascii="ＭＳ 明朝" w:hAnsi="ＭＳ 明朝" w:hint="eastAsia"/>
          <w:sz w:val="20"/>
          <w:szCs w:val="20"/>
        </w:rPr>
        <w:t>で</w:t>
      </w:r>
      <w:r w:rsidR="005C332B" w:rsidRPr="004B58A8">
        <w:rPr>
          <w:rFonts w:ascii="ＭＳ 明朝" w:hAnsi="ＭＳ 明朝" w:hint="eastAsia"/>
          <w:sz w:val="20"/>
          <w:szCs w:val="20"/>
        </w:rPr>
        <w:t>は</w:t>
      </w:r>
      <w:r w:rsidR="00C54F09" w:rsidRPr="004B58A8">
        <w:rPr>
          <w:rFonts w:ascii="ＭＳ 明朝" w:hAnsi="ＭＳ 明朝" w:hint="eastAsia"/>
          <w:sz w:val="20"/>
          <w:szCs w:val="20"/>
        </w:rPr>
        <w:t>電子カルテ</w:t>
      </w:r>
      <w:r w:rsidRPr="004B58A8">
        <w:rPr>
          <w:rFonts w:ascii="ＭＳ 明朝" w:hAnsi="ＭＳ 明朝" w:hint="eastAsia"/>
          <w:sz w:val="20"/>
          <w:szCs w:val="20"/>
        </w:rPr>
        <w:t>システム</w:t>
      </w:r>
      <w:r w:rsidR="004E343A" w:rsidRPr="004B58A8">
        <w:rPr>
          <w:rFonts w:ascii="ＭＳ 明朝" w:hAnsi="ＭＳ 明朝" w:hint="eastAsia"/>
          <w:sz w:val="20"/>
          <w:szCs w:val="20"/>
        </w:rPr>
        <w:t>を中心とした総合医療情報システムを導入し、各部門システムも含め稼働している。平成２７年度の導入から８年目を迎え、サーバや医療情報端末などの機器の老朽化も懸念されることから、令和６年度にシステムの更新を予定している。また、ランサムウェア</w:t>
      </w:r>
      <w:r w:rsidR="001E5B10" w:rsidRPr="004B58A8">
        <w:rPr>
          <w:rFonts w:ascii="ＭＳ 明朝" w:hAnsi="ＭＳ 明朝" w:hint="eastAsia"/>
          <w:sz w:val="20"/>
          <w:szCs w:val="20"/>
        </w:rPr>
        <w:t>対策等のサイバーセキュリティ対策についても、「医療情報システム安全管理に関するガイドライン」</w:t>
      </w:r>
      <w:r w:rsidR="00A5425D" w:rsidRPr="004B58A8">
        <w:rPr>
          <w:rFonts w:ascii="ＭＳ 明朝" w:hAnsi="ＭＳ 明朝" w:hint="eastAsia"/>
          <w:sz w:val="20"/>
          <w:szCs w:val="20"/>
        </w:rPr>
        <w:t>等</w:t>
      </w:r>
      <w:r w:rsidR="00AF60DF" w:rsidRPr="004B58A8">
        <w:rPr>
          <w:rFonts w:ascii="ＭＳ 明朝" w:hAnsi="ＭＳ 明朝" w:hint="eastAsia"/>
          <w:sz w:val="20"/>
          <w:szCs w:val="20"/>
        </w:rPr>
        <w:t>に則り、必要な対策が可能なシステム基盤の構築が求められている。</w:t>
      </w:r>
    </w:p>
    <w:p w14:paraId="4697B3DC" w14:textId="77777777" w:rsidR="00BC10CC" w:rsidRPr="004B58A8" w:rsidRDefault="00A05311" w:rsidP="004B464A">
      <w:pPr>
        <w:ind w:leftChars="291" w:left="640" w:firstLineChars="100" w:firstLine="200"/>
        <w:rPr>
          <w:rFonts w:ascii="ＭＳ 明朝" w:hAnsi="ＭＳ 明朝"/>
          <w:sz w:val="20"/>
          <w:szCs w:val="20"/>
        </w:rPr>
      </w:pPr>
      <w:r w:rsidRPr="004B58A8">
        <w:rPr>
          <w:rFonts w:ascii="ＭＳ 明朝" w:hAnsi="ＭＳ 明朝" w:hint="eastAsia"/>
          <w:sz w:val="20"/>
          <w:szCs w:val="20"/>
        </w:rPr>
        <w:t>今日、</w:t>
      </w:r>
      <w:r w:rsidR="00BC10CC" w:rsidRPr="004B58A8">
        <w:rPr>
          <w:rFonts w:ascii="ＭＳ 明朝" w:hAnsi="ＭＳ 明朝" w:hint="eastAsia"/>
          <w:sz w:val="20"/>
          <w:szCs w:val="20"/>
        </w:rPr>
        <w:t>医療の高度化、迅速化、正確さが求められる中、総合的な医療サービスを提供していく</w:t>
      </w:r>
      <w:r w:rsidR="00B5718A" w:rsidRPr="004B58A8">
        <w:rPr>
          <w:rFonts w:ascii="ＭＳ 明朝" w:hAnsi="ＭＳ 明朝" w:hint="eastAsia"/>
          <w:sz w:val="20"/>
          <w:szCs w:val="20"/>
        </w:rPr>
        <w:t>うえ</w:t>
      </w:r>
      <w:r w:rsidR="00BC10CC" w:rsidRPr="004B58A8">
        <w:rPr>
          <w:rFonts w:ascii="ＭＳ 明朝" w:hAnsi="ＭＳ 明朝" w:hint="eastAsia"/>
          <w:sz w:val="20"/>
          <w:szCs w:val="20"/>
        </w:rPr>
        <w:t>では、電子カルテ</w:t>
      </w:r>
      <w:r w:rsidR="004E343A" w:rsidRPr="004B58A8">
        <w:rPr>
          <w:rFonts w:ascii="ＭＳ 明朝" w:hAnsi="ＭＳ 明朝" w:hint="eastAsia"/>
          <w:sz w:val="20"/>
          <w:szCs w:val="20"/>
        </w:rPr>
        <w:t>システムを中心とした総合医療情報システム</w:t>
      </w:r>
      <w:r w:rsidR="00BC10CC" w:rsidRPr="004B58A8">
        <w:rPr>
          <w:rFonts w:ascii="ＭＳ 明朝" w:hAnsi="ＭＳ 明朝" w:hint="eastAsia"/>
          <w:sz w:val="20"/>
          <w:szCs w:val="20"/>
        </w:rPr>
        <w:t>は必要不可欠なものとなってきている。</w:t>
      </w:r>
    </w:p>
    <w:p w14:paraId="44DBD996" w14:textId="77777777" w:rsidR="00116AB1" w:rsidRPr="004B58A8" w:rsidRDefault="00A05311" w:rsidP="004E343A">
      <w:pPr>
        <w:ind w:leftChars="291" w:left="640" w:firstLineChars="100" w:firstLine="200"/>
        <w:rPr>
          <w:sz w:val="20"/>
          <w:szCs w:val="20"/>
          <w:u w:val="single"/>
        </w:rPr>
      </w:pPr>
      <w:r w:rsidRPr="004B58A8">
        <w:rPr>
          <w:rFonts w:ascii="ＭＳ 明朝" w:hAnsi="ＭＳ 明朝" w:hint="eastAsia"/>
          <w:sz w:val="20"/>
          <w:szCs w:val="20"/>
        </w:rPr>
        <w:t>患者の情報を総合的に管理し、より効率的で効果的な診療を確保することによって、地域に安心・安全な医療を提供するためにも</w:t>
      </w:r>
      <w:r w:rsidR="00BC10CC" w:rsidRPr="004B58A8">
        <w:rPr>
          <w:rFonts w:ascii="ＭＳ 明朝" w:hAnsi="ＭＳ 明朝" w:hint="eastAsia"/>
          <w:sz w:val="20"/>
          <w:szCs w:val="20"/>
        </w:rPr>
        <w:t>、</w:t>
      </w:r>
      <w:r w:rsidRPr="004B58A8">
        <w:rPr>
          <w:rFonts w:ascii="ＭＳ 明朝" w:hAnsi="ＭＳ 明朝" w:hint="eastAsia"/>
          <w:sz w:val="20"/>
          <w:szCs w:val="20"/>
        </w:rPr>
        <w:t>新しい機器や制度に</w:t>
      </w:r>
      <w:r w:rsidR="00BC10CC" w:rsidRPr="004B58A8">
        <w:rPr>
          <w:rFonts w:ascii="ＭＳ 明朝" w:hAnsi="ＭＳ 明朝" w:hint="eastAsia"/>
          <w:sz w:val="20"/>
          <w:szCs w:val="20"/>
        </w:rPr>
        <w:t>対応していけるシステムの導入が急務である。</w:t>
      </w:r>
    </w:p>
    <w:p w14:paraId="41372117" w14:textId="77777777" w:rsidR="00B5718A" w:rsidRPr="004B58A8" w:rsidRDefault="00B5718A" w:rsidP="004B464A">
      <w:pPr>
        <w:ind w:leftChars="291" w:left="640" w:firstLineChars="100" w:firstLine="200"/>
        <w:rPr>
          <w:rFonts w:ascii="ＭＳ 明朝" w:hAnsi="ＭＳ 明朝"/>
          <w:sz w:val="20"/>
          <w:szCs w:val="20"/>
        </w:rPr>
      </w:pPr>
    </w:p>
    <w:p w14:paraId="7AFD41C6" w14:textId="77777777" w:rsidR="00E9694C" w:rsidRPr="004B58A8" w:rsidRDefault="00E9694C" w:rsidP="004B464A">
      <w:pPr>
        <w:ind w:leftChars="291" w:left="640" w:firstLineChars="100" w:firstLine="200"/>
        <w:rPr>
          <w:rFonts w:ascii="ＭＳ 明朝" w:hAnsi="ＭＳ 明朝"/>
          <w:sz w:val="20"/>
          <w:szCs w:val="20"/>
        </w:rPr>
      </w:pPr>
    </w:p>
    <w:p w14:paraId="60D141A3" w14:textId="77777777" w:rsidR="00116AB1" w:rsidRPr="004B58A8" w:rsidRDefault="001743C3" w:rsidP="00116AB1">
      <w:pPr>
        <w:autoSpaceDE w:val="0"/>
        <w:autoSpaceDN w:val="0"/>
        <w:adjustRightInd w:val="0"/>
        <w:jc w:val="left"/>
        <w:rPr>
          <w:rFonts w:ascii="ＭＳ ゴシック" w:eastAsia="ＭＳ ゴシック" w:hAnsi="ＭＳ ゴシック" w:cs="ＭＳ ゴシック"/>
          <w:kern w:val="0"/>
          <w:sz w:val="24"/>
          <w:szCs w:val="24"/>
        </w:rPr>
      </w:pPr>
      <w:r w:rsidRPr="004B58A8">
        <w:rPr>
          <w:rFonts w:ascii="ＭＳ ゴシック" w:eastAsia="ＭＳ ゴシック" w:hAnsi="ＭＳ ゴシック" w:cs="ＭＳ ゴシック" w:hint="eastAsia"/>
          <w:kern w:val="0"/>
          <w:sz w:val="24"/>
          <w:szCs w:val="24"/>
        </w:rPr>
        <w:t>２</w:t>
      </w:r>
      <w:r w:rsidR="00116AB1" w:rsidRPr="004B58A8">
        <w:rPr>
          <w:rFonts w:ascii="ＭＳ ゴシック" w:eastAsia="ＭＳ ゴシック" w:hAnsi="ＭＳ ゴシック" w:cs="ＭＳ ゴシック" w:hint="eastAsia"/>
          <w:kern w:val="0"/>
          <w:sz w:val="24"/>
          <w:szCs w:val="24"/>
        </w:rPr>
        <w:t>．</w:t>
      </w:r>
      <w:r w:rsidR="003247D0" w:rsidRPr="004B58A8">
        <w:rPr>
          <w:rFonts w:ascii="ＭＳ ゴシック" w:eastAsia="ＭＳ ゴシック" w:hAnsi="ＭＳ ゴシック" w:cs="ＭＳ 明朝" w:hint="eastAsia"/>
          <w:kern w:val="0"/>
          <w:sz w:val="24"/>
          <w:szCs w:val="24"/>
        </w:rPr>
        <w:t>対象</w:t>
      </w:r>
      <w:r w:rsidR="002C4A05" w:rsidRPr="004B58A8">
        <w:rPr>
          <w:rFonts w:ascii="ＭＳ ゴシック" w:eastAsia="ＭＳ ゴシック" w:hAnsi="ＭＳ ゴシック" w:cs="ＭＳ ゴシック"/>
          <w:kern w:val="0"/>
          <w:sz w:val="24"/>
          <w:szCs w:val="24"/>
        </w:rPr>
        <w:t>と納入成果物</w:t>
      </w:r>
    </w:p>
    <w:p w14:paraId="56CFFC08" w14:textId="77777777" w:rsidR="001743C3" w:rsidRPr="004B58A8" w:rsidRDefault="001743C3" w:rsidP="00510237">
      <w:pPr>
        <w:autoSpaceDE w:val="0"/>
        <w:autoSpaceDN w:val="0"/>
        <w:adjustRightInd w:val="0"/>
        <w:ind w:firstLineChars="200" w:firstLine="440"/>
        <w:jc w:val="left"/>
        <w:rPr>
          <w:rFonts w:ascii="ＭＳ ゴシック" w:eastAsia="ＭＳ ゴシック" w:hAnsi="ＭＳ ゴシック" w:cs="ＭＳ ゴシック"/>
          <w:kern w:val="0"/>
        </w:rPr>
      </w:pPr>
      <w:r w:rsidRPr="004B58A8">
        <w:rPr>
          <w:rFonts w:ascii="ＭＳ ゴシック" w:eastAsia="ＭＳ ゴシック" w:hAnsi="ＭＳ ゴシック" w:cs="ＭＳ ゴシック" w:hint="eastAsia"/>
          <w:kern w:val="0"/>
        </w:rPr>
        <w:t>(1)</w:t>
      </w:r>
      <w:r w:rsidR="00116AB1" w:rsidRPr="004B58A8">
        <w:rPr>
          <w:rFonts w:ascii="ＭＳ ゴシック" w:eastAsia="ＭＳ ゴシック" w:hAnsi="ＭＳ ゴシック" w:cs="ＭＳ ゴシック" w:hint="eastAsia"/>
          <w:kern w:val="0"/>
        </w:rPr>
        <w:t xml:space="preserve"> </w:t>
      </w:r>
      <w:r w:rsidRPr="004B58A8">
        <w:rPr>
          <w:rFonts w:ascii="ＭＳ ゴシック" w:eastAsia="ＭＳ ゴシック" w:hAnsi="ＭＳ ゴシック" w:cs="ＭＳ ゴシック" w:hint="eastAsia"/>
          <w:kern w:val="0"/>
        </w:rPr>
        <w:t>対象</w:t>
      </w:r>
    </w:p>
    <w:p w14:paraId="04049561" w14:textId="74CD7A2F" w:rsidR="001743C3" w:rsidRPr="004B58A8" w:rsidRDefault="00DE2764" w:rsidP="004B464A">
      <w:pPr>
        <w:ind w:leftChars="264" w:left="581" w:firstLineChars="100" w:firstLine="200"/>
        <w:rPr>
          <w:sz w:val="20"/>
          <w:szCs w:val="20"/>
        </w:rPr>
      </w:pPr>
      <w:r w:rsidRPr="004B58A8">
        <w:rPr>
          <w:rFonts w:ascii="ＭＳ 明朝" w:hAnsi="ＭＳ 明朝" w:cs="ＭＳ 明朝" w:hint="eastAsia"/>
          <w:kern w:val="0"/>
          <w:sz w:val="20"/>
          <w:szCs w:val="20"/>
        </w:rPr>
        <w:t>既存の</w:t>
      </w:r>
      <w:r w:rsidR="00D854A0" w:rsidRPr="004B58A8">
        <w:rPr>
          <w:rFonts w:ascii="ＭＳ 明朝" w:hAnsi="ＭＳ 明朝" w:cs="ＭＳ 明朝" w:hint="eastAsia"/>
          <w:kern w:val="0"/>
          <w:sz w:val="20"/>
          <w:szCs w:val="20"/>
        </w:rPr>
        <w:t>総合医療情報システム</w:t>
      </w:r>
      <w:r w:rsidR="00301BFE" w:rsidRPr="004B58A8">
        <w:rPr>
          <w:rFonts w:ascii="ＭＳ 明朝" w:hAnsi="ＭＳ 明朝" w:cs="ＭＳ 明朝" w:hint="eastAsia"/>
          <w:kern w:val="0"/>
          <w:sz w:val="20"/>
          <w:szCs w:val="20"/>
        </w:rPr>
        <w:t>（</w:t>
      </w:r>
      <w:r w:rsidRPr="004B58A8">
        <w:rPr>
          <w:rFonts w:ascii="ＭＳ 明朝" w:hAnsi="ＭＳ 明朝" w:cs="ＭＳ 明朝" w:hint="eastAsia"/>
          <w:kern w:val="0"/>
          <w:sz w:val="20"/>
          <w:szCs w:val="20"/>
        </w:rPr>
        <w:t>電子カルテシステム</w:t>
      </w:r>
      <w:r w:rsidR="00301BFE" w:rsidRPr="004B58A8">
        <w:rPr>
          <w:rFonts w:ascii="ＭＳ 明朝" w:hAnsi="ＭＳ 明朝" w:cs="ＭＳ 明朝" w:hint="eastAsia"/>
          <w:kern w:val="0"/>
          <w:sz w:val="20"/>
          <w:szCs w:val="20"/>
        </w:rPr>
        <w:t>等）</w:t>
      </w:r>
      <w:r w:rsidRPr="004B58A8">
        <w:rPr>
          <w:rFonts w:ascii="ＭＳ 明朝" w:hAnsi="ＭＳ 明朝" w:cs="ＭＳ 明朝" w:hint="eastAsia"/>
          <w:kern w:val="0"/>
          <w:sz w:val="20"/>
          <w:szCs w:val="20"/>
        </w:rPr>
        <w:t>の</w:t>
      </w:r>
      <w:r w:rsidR="00F33101" w:rsidRPr="004B58A8">
        <w:rPr>
          <w:rFonts w:ascii="ＭＳ 明朝" w:hAnsi="ＭＳ 明朝" w:cs="ＭＳ 明朝" w:hint="eastAsia"/>
          <w:kern w:val="0"/>
          <w:sz w:val="20"/>
          <w:szCs w:val="20"/>
        </w:rPr>
        <w:t>更新</w:t>
      </w:r>
      <w:r w:rsidR="001743C3" w:rsidRPr="004B58A8">
        <w:rPr>
          <w:rFonts w:ascii="ＭＳ 明朝" w:hAnsi="ＭＳ 明朝" w:cs="ＭＳ 明朝" w:hint="eastAsia"/>
          <w:kern w:val="0"/>
          <w:sz w:val="20"/>
          <w:szCs w:val="20"/>
        </w:rPr>
        <w:t>に係る次の業務全般を含んだ作業</w:t>
      </w:r>
      <w:r w:rsidRPr="004B58A8">
        <w:rPr>
          <w:rFonts w:ascii="ＭＳ 明朝" w:hAnsi="ＭＳ 明朝" w:cs="ＭＳ 明朝" w:hint="eastAsia"/>
          <w:kern w:val="0"/>
          <w:sz w:val="20"/>
          <w:szCs w:val="20"/>
        </w:rPr>
        <w:t>、</w:t>
      </w:r>
      <w:r w:rsidR="001743C3" w:rsidRPr="004B58A8">
        <w:rPr>
          <w:rFonts w:ascii="ＭＳ 明朝" w:hAnsi="ＭＳ 明朝" w:cs="ＭＳ 明朝" w:hint="eastAsia"/>
          <w:kern w:val="0"/>
          <w:sz w:val="20"/>
          <w:szCs w:val="20"/>
        </w:rPr>
        <w:t>及び機器</w:t>
      </w:r>
      <w:r w:rsidR="00B224D7" w:rsidRPr="004B58A8">
        <w:rPr>
          <w:rFonts w:ascii="ＭＳ 明朝" w:hAnsi="ＭＳ 明朝" w:cs="ＭＳ 明朝" w:hint="eastAsia"/>
          <w:kern w:val="0"/>
          <w:sz w:val="20"/>
          <w:szCs w:val="20"/>
        </w:rPr>
        <w:t>の更新</w:t>
      </w:r>
      <w:r w:rsidR="001743C3" w:rsidRPr="004B58A8">
        <w:rPr>
          <w:rFonts w:ascii="ＭＳ 明朝" w:hAnsi="ＭＳ 明朝" w:cs="ＭＳ 明朝" w:hint="eastAsia"/>
          <w:kern w:val="0"/>
          <w:sz w:val="20"/>
          <w:szCs w:val="20"/>
        </w:rPr>
        <w:t>等を対象と</w:t>
      </w:r>
      <w:r w:rsidR="008B6115" w:rsidRPr="004B58A8">
        <w:rPr>
          <w:rFonts w:hint="eastAsia"/>
          <w:sz w:val="20"/>
          <w:szCs w:val="20"/>
        </w:rPr>
        <w:t>する。</w:t>
      </w:r>
      <w:r w:rsidR="00C765E3" w:rsidRPr="004B58A8">
        <w:rPr>
          <w:rFonts w:hint="eastAsia"/>
          <w:sz w:val="20"/>
          <w:szCs w:val="20"/>
        </w:rPr>
        <w:t>本業務の全体的な要求仕様（非機能要件、機能要件全て）については、「総合</w:t>
      </w:r>
      <w:r w:rsidR="00A5425D" w:rsidRPr="004B58A8">
        <w:rPr>
          <w:rFonts w:hint="eastAsia"/>
          <w:sz w:val="20"/>
          <w:szCs w:val="20"/>
        </w:rPr>
        <w:t>医療</w:t>
      </w:r>
      <w:r w:rsidR="00C765E3" w:rsidRPr="004B58A8">
        <w:rPr>
          <w:rFonts w:hint="eastAsia"/>
          <w:sz w:val="20"/>
          <w:szCs w:val="20"/>
        </w:rPr>
        <w:t xml:space="preserve">情報システム　</w:t>
      </w:r>
      <w:r w:rsidR="0037138F" w:rsidRPr="004B58A8">
        <w:rPr>
          <w:rFonts w:hint="eastAsia"/>
          <w:sz w:val="20"/>
          <w:szCs w:val="20"/>
        </w:rPr>
        <w:t>要求仕様書</w:t>
      </w:r>
      <w:r w:rsidR="00C765E3" w:rsidRPr="004B58A8">
        <w:rPr>
          <w:rFonts w:hint="eastAsia"/>
          <w:sz w:val="20"/>
          <w:szCs w:val="20"/>
        </w:rPr>
        <w:t>」のとおりとする。</w:t>
      </w:r>
    </w:p>
    <w:p w14:paraId="3EE34EE1" w14:textId="77777777" w:rsidR="002C4A05" w:rsidRPr="004B58A8" w:rsidRDefault="001743C3" w:rsidP="003247D0">
      <w:pPr>
        <w:autoSpaceDE w:val="0"/>
        <w:autoSpaceDN w:val="0"/>
        <w:adjustRightInd w:val="0"/>
        <w:ind w:firstLineChars="300" w:firstLine="600"/>
        <w:jc w:val="left"/>
        <w:rPr>
          <w:rFonts w:ascii="ＭＳ 明朝" w:hAnsi="ＭＳ 明朝" w:cs="ＭＳ 明朝"/>
          <w:kern w:val="0"/>
          <w:sz w:val="20"/>
          <w:szCs w:val="20"/>
        </w:rPr>
      </w:pPr>
      <w:r w:rsidRPr="004B58A8">
        <w:rPr>
          <w:rFonts w:ascii="ＭＳ 明朝" w:hAnsi="ＭＳ 明朝" w:cs="ＭＳ 明朝" w:hint="eastAsia"/>
          <w:kern w:val="0"/>
          <w:sz w:val="20"/>
          <w:szCs w:val="20"/>
        </w:rPr>
        <w:t>ア</w:t>
      </w:r>
      <w:r w:rsidR="00116AB1" w:rsidRPr="004B58A8">
        <w:rPr>
          <w:rFonts w:ascii="ＭＳ 明朝" w:hAnsi="ＭＳ 明朝" w:cs="ＭＳ 明朝" w:hint="eastAsia"/>
          <w:kern w:val="0"/>
          <w:sz w:val="20"/>
          <w:szCs w:val="20"/>
        </w:rPr>
        <w:t>．</w:t>
      </w:r>
      <w:r w:rsidR="002C4A05" w:rsidRPr="004B58A8">
        <w:rPr>
          <w:rFonts w:ascii="ＭＳ 明朝" w:hAnsi="ＭＳ 明朝" w:cs="ＭＳ 明朝"/>
          <w:kern w:val="0"/>
          <w:sz w:val="20"/>
          <w:szCs w:val="20"/>
        </w:rPr>
        <w:t>現行システムからの移行に伴う</w:t>
      </w:r>
      <w:r w:rsidR="002C4A05" w:rsidRPr="004B58A8">
        <w:rPr>
          <w:rFonts w:ascii="ＭＳ 明朝" w:hAnsi="ＭＳ 明朝" w:cs="ＭＳ 明朝" w:hint="eastAsia"/>
          <w:kern w:val="0"/>
          <w:sz w:val="20"/>
          <w:szCs w:val="20"/>
        </w:rPr>
        <w:t>情報</w:t>
      </w:r>
      <w:r w:rsidR="002C4A05" w:rsidRPr="004B58A8">
        <w:rPr>
          <w:rFonts w:ascii="ＭＳ 明朝" w:hAnsi="ＭＳ 明朝" w:cs="ＭＳ 明朝"/>
          <w:kern w:val="0"/>
          <w:sz w:val="20"/>
          <w:szCs w:val="20"/>
        </w:rPr>
        <w:t>の洗い出し、分析、調査業務</w:t>
      </w:r>
    </w:p>
    <w:p w14:paraId="3155E0C3" w14:textId="77777777" w:rsidR="002C4A05" w:rsidRPr="004B58A8" w:rsidRDefault="008873E9" w:rsidP="00301BFE">
      <w:pPr>
        <w:autoSpaceDE w:val="0"/>
        <w:autoSpaceDN w:val="0"/>
        <w:adjustRightInd w:val="0"/>
        <w:ind w:firstLineChars="500" w:firstLine="1000"/>
        <w:jc w:val="left"/>
        <w:rPr>
          <w:rFonts w:ascii="ＭＳ 明朝" w:hAnsi="ＭＳ 明朝" w:cs="ＭＳ 明朝"/>
          <w:kern w:val="0"/>
          <w:sz w:val="20"/>
          <w:szCs w:val="20"/>
        </w:rPr>
      </w:pPr>
      <w:r w:rsidRPr="004B58A8">
        <w:rPr>
          <w:rFonts w:ascii="ＭＳ 明朝" w:hAnsi="ＭＳ 明朝" w:cs="ＭＳ 明朝" w:hint="eastAsia"/>
          <w:kern w:val="0"/>
          <w:sz w:val="20"/>
          <w:szCs w:val="20"/>
        </w:rPr>
        <w:t>（</w:t>
      </w:r>
      <w:r w:rsidR="002C4A05" w:rsidRPr="004B58A8">
        <w:rPr>
          <w:rFonts w:ascii="ＭＳ 明朝" w:hAnsi="ＭＳ 明朝" w:cs="ＭＳ 明朝"/>
          <w:kern w:val="0"/>
          <w:sz w:val="20"/>
          <w:szCs w:val="20"/>
        </w:rPr>
        <w:t>打合せ協議、資料の収集整理、設計</w:t>
      </w:r>
      <w:r w:rsidRPr="004B58A8">
        <w:rPr>
          <w:rFonts w:ascii="ＭＳ 明朝" w:hAnsi="ＭＳ 明朝" w:cs="ＭＳ 明朝" w:hint="eastAsia"/>
          <w:kern w:val="0"/>
          <w:sz w:val="20"/>
          <w:szCs w:val="20"/>
        </w:rPr>
        <w:t>等を含む）</w:t>
      </w:r>
    </w:p>
    <w:p w14:paraId="469C5635" w14:textId="77777777" w:rsidR="002C4A05" w:rsidRPr="004B58A8" w:rsidRDefault="008873E9" w:rsidP="003247D0">
      <w:pPr>
        <w:autoSpaceDE w:val="0"/>
        <w:autoSpaceDN w:val="0"/>
        <w:adjustRightInd w:val="0"/>
        <w:ind w:firstLineChars="300" w:firstLine="600"/>
        <w:jc w:val="left"/>
        <w:rPr>
          <w:rFonts w:ascii="ＭＳ 明朝" w:hAnsi="ＭＳ 明朝" w:cs="ＭＳ 明朝"/>
          <w:kern w:val="0"/>
          <w:sz w:val="20"/>
          <w:szCs w:val="20"/>
        </w:rPr>
      </w:pPr>
      <w:r w:rsidRPr="004B58A8">
        <w:rPr>
          <w:rFonts w:ascii="ＭＳ 明朝" w:hAnsi="ＭＳ 明朝" w:cs="ＭＳ 明朝" w:hint="eastAsia"/>
          <w:kern w:val="0"/>
          <w:sz w:val="20"/>
          <w:szCs w:val="20"/>
        </w:rPr>
        <w:t>イ</w:t>
      </w:r>
      <w:r w:rsidR="00116AB1" w:rsidRPr="004B58A8">
        <w:rPr>
          <w:rFonts w:ascii="ＭＳ 明朝" w:hAnsi="ＭＳ 明朝" w:cs="ＭＳ 明朝" w:hint="eastAsia"/>
          <w:kern w:val="0"/>
          <w:sz w:val="20"/>
          <w:szCs w:val="20"/>
        </w:rPr>
        <w:t>．</w:t>
      </w:r>
      <w:r w:rsidR="002C4A05" w:rsidRPr="004B58A8">
        <w:rPr>
          <w:rFonts w:ascii="ＭＳ 明朝" w:hAnsi="ＭＳ 明朝" w:cs="ＭＳ 明朝"/>
          <w:kern w:val="0"/>
          <w:sz w:val="20"/>
          <w:szCs w:val="20"/>
        </w:rPr>
        <w:t>パッケージソフト等</w:t>
      </w:r>
      <w:r w:rsidRPr="004B58A8">
        <w:rPr>
          <w:rFonts w:ascii="ＭＳ 明朝" w:hAnsi="ＭＳ 明朝" w:cs="ＭＳ 明朝" w:hint="eastAsia"/>
          <w:kern w:val="0"/>
          <w:sz w:val="20"/>
          <w:szCs w:val="20"/>
        </w:rPr>
        <w:t>による</w:t>
      </w:r>
      <w:r w:rsidR="002C4A05" w:rsidRPr="004B58A8">
        <w:rPr>
          <w:rFonts w:ascii="ＭＳ 明朝" w:hAnsi="ＭＳ 明朝" w:cs="ＭＳ 明朝"/>
          <w:kern w:val="0"/>
          <w:sz w:val="20"/>
          <w:szCs w:val="20"/>
        </w:rPr>
        <w:t>システム構築</w:t>
      </w:r>
    </w:p>
    <w:p w14:paraId="76A40006" w14:textId="77777777" w:rsidR="002C4A05" w:rsidRPr="004B58A8" w:rsidRDefault="008873E9" w:rsidP="003247D0">
      <w:pPr>
        <w:autoSpaceDE w:val="0"/>
        <w:autoSpaceDN w:val="0"/>
        <w:adjustRightInd w:val="0"/>
        <w:ind w:firstLineChars="300" w:firstLine="600"/>
        <w:jc w:val="left"/>
        <w:rPr>
          <w:rFonts w:ascii="ＭＳ 明朝" w:hAnsi="ＭＳ 明朝" w:cs="ＭＳ 明朝"/>
          <w:kern w:val="0"/>
          <w:sz w:val="20"/>
          <w:szCs w:val="20"/>
        </w:rPr>
      </w:pPr>
      <w:r w:rsidRPr="004B58A8">
        <w:rPr>
          <w:rFonts w:ascii="ＭＳ 明朝" w:hAnsi="ＭＳ 明朝" w:cs="ＭＳ 明朝" w:hint="eastAsia"/>
          <w:kern w:val="0"/>
          <w:sz w:val="20"/>
          <w:szCs w:val="20"/>
        </w:rPr>
        <w:lastRenderedPageBreak/>
        <w:t>ウ</w:t>
      </w:r>
      <w:r w:rsidR="00116AB1" w:rsidRPr="004B58A8">
        <w:rPr>
          <w:rFonts w:ascii="ＭＳ 明朝" w:hAnsi="ＭＳ 明朝" w:cs="ＭＳ 明朝" w:hint="eastAsia"/>
          <w:kern w:val="0"/>
          <w:sz w:val="20"/>
          <w:szCs w:val="20"/>
        </w:rPr>
        <w:t>．</w:t>
      </w:r>
      <w:r w:rsidR="002C4A05" w:rsidRPr="004B58A8">
        <w:rPr>
          <w:rFonts w:ascii="ＭＳ 明朝" w:hAnsi="ＭＳ 明朝" w:cs="ＭＳ 明朝"/>
          <w:kern w:val="0"/>
          <w:sz w:val="20"/>
          <w:szCs w:val="20"/>
        </w:rPr>
        <w:t>ハード</w:t>
      </w:r>
      <w:r w:rsidR="002C4A05" w:rsidRPr="004B58A8">
        <w:rPr>
          <w:rFonts w:ascii="ＭＳ 明朝" w:hAnsi="ＭＳ 明朝" w:cs="ＭＳ 明朝" w:hint="eastAsia"/>
          <w:kern w:val="0"/>
          <w:sz w:val="20"/>
          <w:szCs w:val="20"/>
        </w:rPr>
        <w:t>ウエア</w:t>
      </w:r>
      <w:r w:rsidR="002C4A05" w:rsidRPr="004B58A8">
        <w:rPr>
          <w:rFonts w:ascii="ＭＳ 明朝" w:hAnsi="ＭＳ 明朝" w:cs="ＭＳ 明朝"/>
          <w:kern w:val="0"/>
          <w:sz w:val="20"/>
          <w:szCs w:val="20"/>
        </w:rPr>
        <w:t>環境の整備、設定</w:t>
      </w:r>
      <w:r w:rsidR="0014658A" w:rsidRPr="004B58A8">
        <w:rPr>
          <w:rFonts w:ascii="ＭＳ 明朝" w:hAnsi="ＭＳ 明朝" w:cs="ＭＳ 明朝" w:hint="eastAsia"/>
          <w:kern w:val="0"/>
          <w:sz w:val="20"/>
          <w:szCs w:val="20"/>
        </w:rPr>
        <w:t>及びネットワーク設定</w:t>
      </w:r>
    </w:p>
    <w:p w14:paraId="0CA1DF0B" w14:textId="77777777" w:rsidR="002C4A05" w:rsidRPr="004B58A8" w:rsidRDefault="008873E9" w:rsidP="003247D0">
      <w:pPr>
        <w:autoSpaceDE w:val="0"/>
        <w:autoSpaceDN w:val="0"/>
        <w:adjustRightInd w:val="0"/>
        <w:ind w:firstLineChars="300" w:firstLine="600"/>
        <w:jc w:val="left"/>
        <w:rPr>
          <w:rFonts w:ascii="ＭＳ 明朝" w:hAnsi="ＭＳ 明朝" w:cs="ＭＳ 明朝"/>
          <w:kern w:val="0"/>
          <w:sz w:val="20"/>
          <w:szCs w:val="20"/>
        </w:rPr>
      </w:pPr>
      <w:r w:rsidRPr="004B58A8">
        <w:rPr>
          <w:rFonts w:ascii="ＭＳ 明朝" w:hAnsi="ＭＳ 明朝" w:cs="ＭＳ 明朝" w:hint="eastAsia"/>
          <w:kern w:val="0"/>
          <w:sz w:val="20"/>
          <w:szCs w:val="20"/>
        </w:rPr>
        <w:t>エ</w:t>
      </w:r>
      <w:r w:rsidR="00116AB1" w:rsidRPr="004B58A8">
        <w:rPr>
          <w:rFonts w:ascii="ＭＳ 明朝" w:hAnsi="ＭＳ 明朝" w:cs="ＭＳ 明朝" w:hint="eastAsia"/>
          <w:kern w:val="0"/>
          <w:sz w:val="20"/>
          <w:szCs w:val="20"/>
        </w:rPr>
        <w:t>．</w:t>
      </w:r>
      <w:r w:rsidR="002C4A05" w:rsidRPr="004B58A8">
        <w:rPr>
          <w:rFonts w:ascii="ＭＳ 明朝" w:hAnsi="ＭＳ 明朝" w:cs="ＭＳ 明朝"/>
          <w:kern w:val="0"/>
          <w:sz w:val="20"/>
          <w:szCs w:val="20"/>
        </w:rPr>
        <w:t>現行</w:t>
      </w:r>
      <w:r w:rsidRPr="004B58A8">
        <w:rPr>
          <w:rFonts w:ascii="ＭＳ 明朝" w:hAnsi="ＭＳ 明朝" w:cs="ＭＳ 明朝" w:hint="eastAsia"/>
          <w:kern w:val="0"/>
          <w:sz w:val="20"/>
          <w:szCs w:val="20"/>
        </w:rPr>
        <w:t>の</w:t>
      </w:r>
      <w:r w:rsidR="00D854A0" w:rsidRPr="004B58A8">
        <w:rPr>
          <w:rFonts w:ascii="ＭＳ 明朝" w:hAnsi="ＭＳ 明朝" w:cs="ＭＳ 明朝" w:hint="eastAsia"/>
          <w:kern w:val="0"/>
          <w:sz w:val="20"/>
          <w:szCs w:val="20"/>
        </w:rPr>
        <w:t>基幹</w:t>
      </w:r>
      <w:r w:rsidR="002C4A05" w:rsidRPr="004B58A8">
        <w:rPr>
          <w:rFonts w:ascii="ＭＳ 明朝" w:hAnsi="ＭＳ 明朝" w:cs="ＭＳ 明朝"/>
          <w:kern w:val="0"/>
          <w:sz w:val="20"/>
          <w:szCs w:val="20"/>
        </w:rPr>
        <w:t>システム</w:t>
      </w:r>
      <w:r w:rsidR="00E9694C" w:rsidRPr="004B58A8">
        <w:rPr>
          <w:rFonts w:ascii="ＭＳ 明朝" w:hAnsi="ＭＳ 明朝" w:cs="ＭＳ 明朝" w:hint="eastAsia"/>
          <w:kern w:val="0"/>
          <w:sz w:val="20"/>
          <w:szCs w:val="20"/>
        </w:rPr>
        <w:t>（電子カルテシステム</w:t>
      </w:r>
      <w:r w:rsidR="00301BFE" w:rsidRPr="004B58A8">
        <w:rPr>
          <w:rFonts w:ascii="ＭＳ 明朝" w:hAnsi="ＭＳ 明朝" w:cs="ＭＳ 明朝" w:hint="eastAsia"/>
          <w:kern w:val="0"/>
          <w:sz w:val="20"/>
          <w:szCs w:val="20"/>
        </w:rPr>
        <w:t>、医事会計システム</w:t>
      </w:r>
      <w:r w:rsidR="00E9694C" w:rsidRPr="004B58A8">
        <w:rPr>
          <w:rFonts w:ascii="ＭＳ 明朝" w:hAnsi="ＭＳ 明朝" w:cs="ＭＳ 明朝" w:hint="eastAsia"/>
          <w:kern w:val="0"/>
          <w:sz w:val="20"/>
          <w:szCs w:val="20"/>
        </w:rPr>
        <w:t>等）</w:t>
      </w:r>
      <w:r w:rsidR="002C4A05" w:rsidRPr="004B58A8">
        <w:rPr>
          <w:rFonts w:ascii="ＭＳ 明朝" w:hAnsi="ＭＳ 明朝" w:cs="ＭＳ 明朝"/>
          <w:kern w:val="0"/>
          <w:sz w:val="20"/>
          <w:szCs w:val="20"/>
        </w:rPr>
        <w:t>からのデータ移行</w:t>
      </w:r>
    </w:p>
    <w:p w14:paraId="38F65C06" w14:textId="77777777" w:rsidR="002C4A05" w:rsidRPr="004B58A8" w:rsidRDefault="008873E9" w:rsidP="003247D0">
      <w:pPr>
        <w:autoSpaceDE w:val="0"/>
        <w:autoSpaceDN w:val="0"/>
        <w:adjustRightInd w:val="0"/>
        <w:ind w:firstLineChars="300" w:firstLine="600"/>
        <w:jc w:val="left"/>
        <w:rPr>
          <w:rFonts w:ascii="ＭＳ 明朝" w:hAnsi="ＭＳ 明朝" w:cs="ＭＳ 明朝"/>
          <w:kern w:val="0"/>
          <w:sz w:val="20"/>
          <w:szCs w:val="20"/>
        </w:rPr>
      </w:pPr>
      <w:r w:rsidRPr="004B58A8">
        <w:rPr>
          <w:rFonts w:ascii="ＭＳ 明朝" w:hAnsi="ＭＳ 明朝" w:cs="ＭＳ 明朝" w:hint="eastAsia"/>
          <w:kern w:val="0"/>
          <w:sz w:val="20"/>
          <w:szCs w:val="20"/>
        </w:rPr>
        <w:t>オ</w:t>
      </w:r>
      <w:r w:rsidR="00116AB1" w:rsidRPr="004B58A8">
        <w:rPr>
          <w:rFonts w:ascii="ＭＳ 明朝" w:hAnsi="ＭＳ 明朝" w:cs="ＭＳ 明朝" w:hint="eastAsia"/>
          <w:kern w:val="0"/>
          <w:sz w:val="20"/>
          <w:szCs w:val="20"/>
        </w:rPr>
        <w:t>．</w:t>
      </w:r>
      <w:r w:rsidR="00DE2764" w:rsidRPr="004B58A8">
        <w:rPr>
          <w:rFonts w:ascii="ＭＳ 明朝" w:hAnsi="ＭＳ 明朝" w:cs="ＭＳ 明朝" w:hint="eastAsia"/>
          <w:kern w:val="0"/>
          <w:sz w:val="20"/>
          <w:szCs w:val="20"/>
        </w:rPr>
        <w:t>部門</w:t>
      </w:r>
      <w:r w:rsidR="0003411E" w:rsidRPr="004B58A8">
        <w:rPr>
          <w:rFonts w:ascii="ＭＳ 明朝" w:hAnsi="ＭＳ 明朝" w:cs="ＭＳ 明朝" w:hint="eastAsia"/>
          <w:kern w:val="0"/>
          <w:sz w:val="20"/>
          <w:szCs w:val="20"/>
        </w:rPr>
        <w:t>システム</w:t>
      </w:r>
      <w:r w:rsidR="00B224D7" w:rsidRPr="004B58A8">
        <w:rPr>
          <w:rFonts w:ascii="ＭＳ 明朝" w:hAnsi="ＭＳ 明朝" w:cs="ＭＳ 明朝" w:hint="eastAsia"/>
          <w:kern w:val="0"/>
          <w:sz w:val="20"/>
          <w:szCs w:val="20"/>
        </w:rPr>
        <w:t>の更新</w:t>
      </w:r>
      <w:r w:rsidR="00F90F49" w:rsidRPr="004B58A8">
        <w:rPr>
          <w:rFonts w:ascii="ＭＳ 明朝" w:hAnsi="ＭＳ 明朝" w:cs="ＭＳ 明朝" w:hint="eastAsia"/>
          <w:kern w:val="0"/>
          <w:sz w:val="20"/>
          <w:szCs w:val="20"/>
        </w:rPr>
        <w:t>（データ移行含む）</w:t>
      </w:r>
      <w:r w:rsidR="002C4A05" w:rsidRPr="004B58A8">
        <w:rPr>
          <w:rFonts w:ascii="ＭＳ 明朝" w:hAnsi="ＭＳ 明朝" w:cs="ＭＳ 明朝"/>
          <w:kern w:val="0"/>
          <w:sz w:val="20"/>
          <w:szCs w:val="20"/>
        </w:rPr>
        <w:t>とデータ連携</w:t>
      </w:r>
    </w:p>
    <w:p w14:paraId="5E352067" w14:textId="77777777" w:rsidR="002C4A05" w:rsidRPr="004B58A8" w:rsidRDefault="0003411E" w:rsidP="003247D0">
      <w:pPr>
        <w:autoSpaceDE w:val="0"/>
        <w:autoSpaceDN w:val="0"/>
        <w:adjustRightInd w:val="0"/>
        <w:ind w:firstLineChars="300" w:firstLine="600"/>
        <w:jc w:val="left"/>
        <w:rPr>
          <w:rFonts w:ascii="ＭＳ 明朝" w:hAnsi="ＭＳ 明朝" w:cs="ＭＳ 明朝"/>
          <w:kern w:val="0"/>
          <w:sz w:val="20"/>
          <w:szCs w:val="20"/>
        </w:rPr>
      </w:pPr>
      <w:r w:rsidRPr="004B58A8">
        <w:rPr>
          <w:rFonts w:ascii="ＭＳ 明朝" w:hAnsi="ＭＳ 明朝" w:cs="ＭＳ 明朝" w:hint="eastAsia"/>
          <w:kern w:val="0"/>
          <w:sz w:val="20"/>
          <w:szCs w:val="20"/>
        </w:rPr>
        <w:t>カ</w:t>
      </w:r>
      <w:r w:rsidR="00116AB1" w:rsidRPr="004B58A8">
        <w:rPr>
          <w:rFonts w:ascii="ＭＳ 明朝" w:hAnsi="ＭＳ 明朝" w:cs="ＭＳ 明朝" w:hint="eastAsia"/>
          <w:kern w:val="0"/>
          <w:sz w:val="20"/>
          <w:szCs w:val="20"/>
        </w:rPr>
        <w:t>．</w:t>
      </w:r>
      <w:r w:rsidR="002C4A05" w:rsidRPr="004B58A8">
        <w:rPr>
          <w:rFonts w:ascii="ＭＳ 明朝" w:hAnsi="ＭＳ 明朝" w:cs="ＭＳ 明朝"/>
          <w:kern w:val="0"/>
          <w:sz w:val="20"/>
          <w:szCs w:val="20"/>
        </w:rPr>
        <w:t>職員に対するシステム操作研修</w:t>
      </w:r>
    </w:p>
    <w:p w14:paraId="37290189" w14:textId="77777777" w:rsidR="002C4A05" w:rsidRPr="004B58A8" w:rsidRDefault="0003411E" w:rsidP="003247D0">
      <w:pPr>
        <w:ind w:firstLineChars="300" w:firstLine="600"/>
      </w:pPr>
      <w:r w:rsidRPr="004B58A8">
        <w:rPr>
          <w:rFonts w:ascii="ＭＳ 明朝" w:hAnsi="ＭＳ 明朝" w:cs="ＭＳ 明朝" w:hint="eastAsia"/>
          <w:kern w:val="0"/>
          <w:sz w:val="20"/>
          <w:szCs w:val="20"/>
        </w:rPr>
        <w:t>キ</w:t>
      </w:r>
      <w:r w:rsidR="00116AB1" w:rsidRPr="004B58A8">
        <w:rPr>
          <w:rFonts w:ascii="ＭＳ 明朝" w:hAnsi="ＭＳ 明朝" w:cs="ＭＳ 明朝" w:hint="eastAsia"/>
          <w:kern w:val="0"/>
          <w:sz w:val="20"/>
          <w:szCs w:val="20"/>
        </w:rPr>
        <w:t>．</w:t>
      </w:r>
      <w:r w:rsidR="002C4A05" w:rsidRPr="004B58A8">
        <w:rPr>
          <w:rFonts w:ascii="ＭＳ 明朝" w:hAnsi="ＭＳ 明朝" w:cs="ＭＳ 明朝"/>
          <w:kern w:val="0"/>
          <w:sz w:val="20"/>
          <w:szCs w:val="20"/>
        </w:rPr>
        <w:t>その他本システム構築に必要な作業</w:t>
      </w:r>
    </w:p>
    <w:p w14:paraId="3B2CB0BF" w14:textId="77777777" w:rsidR="00044D9B" w:rsidRPr="004B58A8" w:rsidRDefault="00044D9B" w:rsidP="0023747B">
      <w:pPr>
        <w:ind w:firstLineChars="400" w:firstLine="800"/>
        <w:rPr>
          <w:sz w:val="20"/>
          <w:szCs w:val="20"/>
        </w:rPr>
      </w:pPr>
    </w:p>
    <w:p w14:paraId="3C857045" w14:textId="77777777" w:rsidR="00EA023E" w:rsidRPr="004B58A8" w:rsidRDefault="0023747B" w:rsidP="0051023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(2)</w:t>
      </w:r>
      <w:r w:rsidR="00116AB1" w:rsidRPr="004B58A8">
        <w:rPr>
          <w:rFonts w:ascii="ＭＳ ゴシック" w:eastAsia="ＭＳ ゴシック" w:hAnsi="ＭＳ ゴシック" w:hint="eastAsia"/>
        </w:rPr>
        <w:t xml:space="preserve"> </w:t>
      </w:r>
      <w:r w:rsidRPr="004B58A8">
        <w:rPr>
          <w:rFonts w:ascii="ＭＳ ゴシック" w:eastAsia="ＭＳ ゴシック" w:hAnsi="ＭＳ ゴシック" w:hint="eastAsia"/>
        </w:rPr>
        <w:t>納入成果物</w:t>
      </w:r>
    </w:p>
    <w:p w14:paraId="6630DB95" w14:textId="77777777" w:rsidR="0023747B" w:rsidRPr="004B58A8" w:rsidRDefault="0023747B" w:rsidP="004B464A">
      <w:pPr>
        <w:ind w:leftChars="264" w:left="581" w:firstLineChars="100" w:firstLine="200"/>
        <w:rPr>
          <w:sz w:val="20"/>
          <w:szCs w:val="20"/>
        </w:rPr>
      </w:pPr>
      <w:r w:rsidRPr="004B58A8">
        <w:rPr>
          <w:rFonts w:hint="eastAsia"/>
          <w:sz w:val="20"/>
          <w:szCs w:val="20"/>
        </w:rPr>
        <w:t>システムの納入に関し、導入業者は新システムの設計</w:t>
      </w:r>
      <w:r w:rsidR="003247D0" w:rsidRPr="004B58A8">
        <w:rPr>
          <w:rFonts w:hint="eastAsia"/>
          <w:sz w:val="20"/>
          <w:szCs w:val="20"/>
        </w:rPr>
        <w:t>書</w:t>
      </w:r>
      <w:r w:rsidRPr="004B58A8">
        <w:rPr>
          <w:rFonts w:hint="eastAsia"/>
          <w:sz w:val="20"/>
          <w:szCs w:val="20"/>
        </w:rPr>
        <w:t>や設定内容</w:t>
      </w:r>
      <w:r w:rsidR="003247D0" w:rsidRPr="004B58A8">
        <w:rPr>
          <w:rFonts w:hint="eastAsia"/>
          <w:sz w:val="20"/>
          <w:szCs w:val="20"/>
        </w:rPr>
        <w:t>記録</w:t>
      </w:r>
      <w:r w:rsidRPr="004B58A8">
        <w:rPr>
          <w:rFonts w:hint="eastAsia"/>
          <w:sz w:val="20"/>
          <w:szCs w:val="20"/>
        </w:rPr>
        <w:t>、運用</w:t>
      </w:r>
      <w:r w:rsidR="003247D0" w:rsidRPr="004B58A8">
        <w:rPr>
          <w:rFonts w:hint="eastAsia"/>
          <w:sz w:val="20"/>
          <w:szCs w:val="20"/>
        </w:rPr>
        <w:t>マニュアル</w:t>
      </w:r>
      <w:r w:rsidRPr="004B58A8">
        <w:rPr>
          <w:rFonts w:hint="eastAsia"/>
          <w:sz w:val="20"/>
          <w:szCs w:val="20"/>
        </w:rPr>
        <w:t>･管理</w:t>
      </w:r>
      <w:r w:rsidR="003247D0" w:rsidRPr="004B58A8">
        <w:rPr>
          <w:rFonts w:hint="eastAsia"/>
          <w:sz w:val="20"/>
          <w:szCs w:val="20"/>
        </w:rPr>
        <w:t>マニュアル・操作マニュアル、障害</w:t>
      </w:r>
      <w:r w:rsidR="00116AB1" w:rsidRPr="004B58A8">
        <w:rPr>
          <w:rFonts w:hint="eastAsia"/>
          <w:sz w:val="20"/>
          <w:szCs w:val="20"/>
        </w:rPr>
        <w:t>時</w:t>
      </w:r>
      <w:r w:rsidR="003247D0" w:rsidRPr="004B58A8">
        <w:rPr>
          <w:rFonts w:hint="eastAsia"/>
          <w:sz w:val="20"/>
          <w:szCs w:val="20"/>
        </w:rPr>
        <w:t>の復旧マニュアル</w:t>
      </w:r>
      <w:r w:rsidRPr="004B58A8">
        <w:rPr>
          <w:rFonts w:hint="eastAsia"/>
          <w:sz w:val="20"/>
          <w:szCs w:val="20"/>
        </w:rPr>
        <w:t>等の各種文書を作成して納入する。</w:t>
      </w:r>
    </w:p>
    <w:p w14:paraId="7B64DF22" w14:textId="77777777" w:rsidR="005E1773" w:rsidRPr="004B58A8" w:rsidRDefault="005E1773" w:rsidP="004B464A">
      <w:pPr>
        <w:ind w:leftChars="264" w:left="581" w:firstLineChars="100" w:firstLine="200"/>
        <w:rPr>
          <w:sz w:val="20"/>
          <w:szCs w:val="20"/>
        </w:rPr>
      </w:pPr>
      <w:r w:rsidRPr="004B58A8">
        <w:rPr>
          <w:rFonts w:hint="eastAsia"/>
          <w:sz w:val="20"/>
          <w:szCs w:val="20"/>
        </w:rPr>
        <w:t>これらについては、電子データも併せて納入すること。</w:t>
      </w:r>
    </w:p>
    <w:p w14:paraId="67D10CCA" w14:textId="77777777" w:rsidR="00876E42" w:rsidRPr="004B58A8" w:rsidRDefault="00876E42" w:rsidP="00B51897">
      <w:pPr>
        <w:rPr>
          <w:sz w:val="20"/>
          <w:szCs w:val="20"/>
        </w:rPr>
      </w:pPr>
    </w:p>
    <w:p w14:paraId="59E4A1E2" w14:textId="77777777" w:rsidR="0014658A" w:rsidRPr="004B58A8" w:rsidRDefault="0014658A" w:rsidP="00B51897">
      <w:pPr>
        <w:rPr>
          <w:sz w:val="20"/>
          <w:szCs w:val="20"/>
        </w:rPr>
      </w:pPr>
    </w:p>
    <w:p w14:paraId="332348A6" w14:textId="77777777" w:rsidR="008B6115" w:rsidRPr="004B58A8" w:rsidRDefault="000F69DF" w:rsidP="008B6115">
      <w:pPr>
        <w:rPr>
          <w:rFonts w:ascii="ＭＳ ゴシック" w:eastAsia="ＭＳ ゴシック" w:hAnsi="ＭＳ ゴシック"/>
          <w:sz w:val="24"/>
          <w:szCs w:val="24"/>
        </w:rPr>
      </w:pPr>
      <w:r w:rsidRPr="004B58A8">
        <w:rPr>
          <w:rFonts w:ascii="ＭＳ ゴシック" w:eastAsia="ＭＳ ゴシック" w:hAnsi="ＭＳ ゴシック" w:hint="eastAsia"/>
          <w:sz w:val="24"/>
          <w:szCs w:val="24"/>
        </w:rPr>
        <w:t>３</w:t>
      </w:r>
      <w:r w:rsidR="00116AB1" w:rsidRPr="004B58A8">
        <w:rPr>
          <w:rFonts w:ascii="ＭＳ ゴシック" w:eastAsia="ＭＳ ゴシック" w:hAnsi="ＭＳ ゴシック" w:hint="eastAsia"/>
          <w:sz w:val="24"/>
          <w:szCs w:val="24"/>
        </w:rPr>
        <w:t>．</w:t>
      </w:r>
      <w:r w:rsidR="00F33101" w:rsidRPr="004B58A8">
        <w:rPr>
          <w:rFonts w:ascii="ＭＳ ゴシック" w:eastAsia="ＭＳ ゴシック" w:hAnsi="ＭＳ ゴシック" w:hint="eastAsia"/>
          <w:sz w:val="24"/>
          <w:szCs w:val="24"/>
        </w:rPr>
        <w:t>更新</w:t>
      </w:r>
      <w:r w:rsidR="008B6115" w:rsidRPr="004B58A8">
        <w:rPr>
          <w:rFonts w:ascii="ＭＳ ゴシック" w:eastAsia="ＭＳ ゴシック" w:hAnsi="ＭＳ ゴシック" w:hint="eastAsia"/>
          <w:sz w:val="24"/>
          <w:szCs w:val="24"/>
        </w:rPr>
        <w:t>業務及び機器の仕様</w:t>
      </w:r>
    </w:p>
    <w:p w14:paraId="6BA6D135" w14:textId="77777777" w:rsidR="00B51897" w:rsidRPr="004B58A8" w:rsidRDefault="008B6115" w:rsidP="0051023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(1)</w:t>
      </w:r>
      <w:r w:rsidR="00E65E37" w:rsidRPr="004B58A8">
        <w:rPr>
          <w:rFonts w:ascii="ＭＳ ゴシック" w:eastAsia="ＭＳ ゴシック" w:hAnsi="ＭＳ ゴシック" w:hint="eastAsia"/>
        </w:rPr>
        <w:t xml:space="preserve"> </w:t>
      </w:r>
      <w:r w:rsidR="00B51897" w:rsidRPr="004B58A8">
        <w:rPr>
          <w:rFonts w:ascii="ＭＳ ゴシック" w:eastAsia="ＭＳ ゴシック" w:hAnsi="ＭＳ ゴシック" w:hint="eastAsia"/>
        </w:rPr>
        <w:t>基本的な要件</w:t>
      </w:r>
    </w:p>
    <w:p w14:paraId="79B4D456" w14:textId="77777777" w:rsidR="00332264" w:rsidRPr="004B58A8" w:rsidRDefault="00326091" w:rsidP="004B464A">
      <w:pPr>
        <w:ind w:leftChars="191" w:left="420" w:firstLineChars="100" w:firstLine="200"/>
        <w:rPr>
          <w:sz w:val="20"/>
          <w:szCs w:val="20"/>
        </w:rPr>
      </w:pPr>
      <w:r w:rsidRPr="004B58A8">
        <w:rPr>
          <w:rFonts w:hint="eastAsia"/>
          <w:sz w:val="20"/>
          <w:szCs w:val="20"/>
        </w:rPr>
        <w:t>ア</w:t>
      </w:r>
      <w:r w:rsidR="00E65E37" w:rsidRPr="004B58A8">
        <w:rPr>
          <w:rFonts w:hint="eastAsia"/>
          <w:sz w:val="20"/>
          <w:szCs w:val="20"/>
        </w:rPr>
        <w:t>．</w:t>
      </w:r>
      <w:r w:rsidR="00332264" w:rsidRPr="004B58A8">
        <w:rPr>
          <w:rFonts w:hint="eastAsia"/>
          <w:sz w:val="20"/>
          <w:szCs w:val="20"/>
        </w:rPr>
        <w:t>パッケージの改修</w:t>
      </w:r>
      <w:r w:rsidR="00264C2E" w:rsidRPr="004B58A8">
        <w:rPr>
          <w:rFonts w:hint="eastAsia"/>
          <w:sz w:val="20"/>
          <w:szCs w:val="20"/>
        </w:rPr>
        <w:t>等</w:t>
      </w:r>
    </w:p>
    <w:p w14:paraId="2942F1A3" w14:textId="77777777" w:rsidR="00A70F96" w:rsidRPr="004B58A8" w:rsidRDefault="00B51897" w:rsidP="004B464A">
      <w:pPr>
        <w:ind w:leftChars="364" w:left="801" w:firstLineChars="100" w:firstLine="200"/>
        <w:rPr>
          <w:sz w:val="20"/>
          <w:szCs w:val="20"/>
        </w:rPr>
      </w:pPr>
      <w:r w:rsidRPr="004B58A8">
        <w:rPr>
          <w:rFonts w:hint="eastAsia"/>
          <w:sz w:val="20"/>
          <w:szCs w:val="20"/>
        </w:rPr>
        <w:t>提供される</w:t>
      </w:r>
      <w:r w:rsidR="0077552D" w:rsidRPr="004B58A8">
        <w:rPr>
          <w:rFonts w:hint="eastAsia"/>
          <w:sz w:val="20"/>
          <w:szCs w:val="20"/>
        </w:rPr>
        <w:t>パッケージ</w:t>
      </w:r>
      <w:r w:rsidRPr="004B58A8">
        <w:rPr>
          <w:rFonts w:hint="eastAsia"/>
          <w:sz w:val="20"/>
          <w:szCs w:val="20"/>
        </w:rPr>
        <w:t>ソフトウエアに対する改造</w:t>
      </w:r>
      <w:r w:rsidR="00477D21" w:rsidRPr="004B58A8">
        <w:rPr>
          <w:rFonts w:hint="eastAsia"/>
          <w:sz w:val="20"/>
          <w:szCs w:val="20"/>
        </w:rPr>
        <w:t>、改修</w:t>
      </w:r>
      <w:r w:rsidRPr="004B58A8">
        <w:rPr>
          <w:rFonts w:hint="eastAsia"/>
          <w:sz w:val="20"/>
          <w:szCs w:val="20"/>
        </w:rPr>
        <w:t>は基本的には行わ</w:t>
      </w:r>
      <w:r w:rsidR="00332264" w:rsidRPr="004B58A8">
        <w:rPr>
          <w:rFonts w:hint="eastAsia"/>
          <w:sz w:val="20"/>
          <w:szCs w:val="20"/>
        </w:rPr>
        <w:t>ず、</w:t>
      </w:r>
      <w:r w:rsidR="008127AB" w:rsidRPr="004B58A8">
        <w:rPr>
          <w:rFonts w:hint="eastAsia"/>
          <w:sz w:val="20"/>
          <w:szCs w:val="20"/>
        </w:rPr>
        <w:t>原則として</w:t>
      </w:r>
      <w:r w:rsidRPr="004B58A8">
        <w:rPr>
          <w:rFonts w:hint="eastAsia"/>
          <w:sz w:val="20"/>
          <w:szCs w:val="20"/>
        </w:rPr>
        <w:t>国</w:t>
      </w:r>
      <w:r w:rsidR="0014658A" w:rsidRPr="004B58A8">
        <w:rPr>
          <w:rFonts w:hint="eastAsia"/>
          <w:sz w:val="20"/>
          <w:szCs w:val="20"/>
        </w:rPr>
        <w:t>、県の制度や法令に</w:t>
      </w:r>
      <w:r w:rsidRPr="004B58A8">
        <w:rPr>
          <w:rFonts w:hint="eastAsia"/>
          <w:sz w:val="20"/>
          <w:szCs w:val="20"/>
        </w:rPr>
        <w:t>準拠したものであること。</w:t>
      </w:r>
    </w:p>
    <w:p w14:paraId="083CC094" w14:textId="0A79EBCF" w:rsidR="0077552D" w:rsidRPr="004B58A8" w:rsidRDefault="0014658A" w:rsidP="004B464A">
      <w:pPr>
        <w:ind w:leftChars="364" w:left="801" w:firstLineChars="100" w:firstLine="200"/>
        <w:rPr>
          <w:sz w:val="20"/>
          <w:szCs w:val="20"/>
        </w:rPr>
      </w:pPr>
      <w:r w:rsidRPr="004B58A8">
        <w:rPr>
          <w:rFonts w:hint="eastAsia"/>
          <w:sz w:val="20"/>
          <w:szCs w:val="20"/>
        </w:rPr>
        <w:t>また、既存システムで実行中の業務を</w:t>
      </w:r>
      <w:r w:rsidR="008A7FD9" w:rsidRPr="004B58A8">
        <w:rPr>
          <w:rFonts w:hint="eastAsia"/>
          <w:sz w:val="20"/>
          <w:szCs w:val="20"/>
        </w:rPr>
        <w:t>極力継承</w:t>
      </w:r>
      <w:r w:rsidR="002D7AB3" w:rsidRPr="004B58A8">
        <w:rPr>
          <w:rFonts w:hint="eastAsia"/>
          <w:sz w:val="20"/>
          <w:szCs w:val="20"/>
        </w:rPr>
        <w:t>できること。</w:t>
      </w:r>
      <w:r w:rsidRPr="004B58A8">
        <w:rPr>
          <w:rFonts w:hint="eastAsia"/>
          <w:sz w:val="20"/>
          <w:szCs w:val="20"/>
        </w:rPr>
        <w:t>なお、</w:t>
      </w:r>
      <w:r w:rsidR="00332264" w:rsidRPr="004B58A8">
        <w:rPr>
          <w:rFonts w:hint="eastAsia"/>
          <w:sz w:val="20"/>
          <w:szCs w:val="20"/>
        </w:rPr>
        <w:t>やむを得ず改修が必要なものについては協議して決定する</w:t>
      </w:r>
      <w:r w:rsidR="00B10EC3" w:rsidRPr="004B58A8">
        <w:rPr>
          <w:rFonts w:hint="eastAsia"/>
          <w:sz w:val="20"/>
          <w:szCs w:val="20"/>
        </w:rPr>
        <w:t>こととする</w:t>
      </w:r>
      <w:r w:rsidR="00332264" w:rsidRPr="004B58A8">
        <w:rPr>
          <w:rFonts w:hint="eastAsia"/>
          <w:sz w:val="20"/>
          <w:szCs w:val="20"/>
        </w:rPr>
        <w:t>。</w:t>
      </w:r>
    </w:p>
    <w:p w14:paraId="1DB49063" w14:textId="77777777" w:rsidR="00332264" w:rsidRPr="004B58A8" w:rsidRDefault="00326091" w:rsidP="004B464A">
      <w:pPr>
        <w:ind w:leftChars="191" w:left="420" w:firstLineChars="100" w:firstLine="200"/>
        <w:rPr>
          <w:sz w:val="20"/>
          <w:szCs w:val="20"/>
        </w:rPr>
      </w:pPr>
      <w:r w:rsidRPr="004B58A8">
        <w:rPr>
          <w:rFonts w:hint="eastAsia"/>
          <w:sz w:val="20"/>
          <w:szCs w:val="20"/>
        </w:rPr>
        <w:t>イ</w:t>
      </w:r>
      <w:r w:rsidR="00E65E37" w:rsidRPr="004B58A8">
        <w:rPr>
          <w:rFonts w:hint="eastAsia"/>
          <w:sz w:val="20"/>
          <w:szCs w:val="20"/>
        </w:rPr>
        <w:t>．</w:t>
      </w:r>
      <w:r w:rsidR="00332264" w:rsidRPr="004B58A8">
        <w:rPr>
          <w:rFonts w:hint="eastAsia"/>
          <w:sz w:val="20"/>
          <w:szCs w:val="20"/>
        </w:rPr>
        <w:t>サポート体制の整備</w:t>
      </w:r>
    </w:p>
    <w:p w14:paraId="3313D64B" w14:textId="77777777" w:rsidR="00660A42" w:rsidRPr="004B58A8" w:rsidRDefault="00332264" w:rsidP="004B464A">
      <w:pPr>
        <w:ind w:leftChars="361" w:left="794" w:firstLineChars="100" w:firstLine="200"/>
        <w:rPr>
          <w:sz w:val="20"/>
          <w:szCs w:val="20"/>
        </w:rPr>
      </w:pPr>
      <w:r w:rsidRPr="004B58A8">
        <w:rPr>
          <w:rFonts w:hint="eastAsia"/>
          <w:sz w:val="20"/>
          <w:szCs w:val="20"/>
        </w:rPr>
        <w:t>制度改正においては迅速な対応が必要であるため、</w:t>
      </w:r>
      <w:r w:rsidR="00660A42" w:rsidRPr="004B58A8">
        <w:rPr>
          <w:rFonts w:hint="eastAsia"/>
          <w:sz w:val="20"/>
          <w:szCs w:val="20"/>
        </w:rPr>
        <w:t>システムの正常な運営を維持するためのサポート体制を整備すること。</w:t>
      </w:r>
      <w:r w:rsidRPr="004B58A8">
        <w:rPr>
          <w:rFonts w:hint="eastAsia"/>
          <w:sz w:val="20"/>
          <w:szCs w:val="20"/>
        </w:rPr>
        <w:t>特に</w:t>
      </w:r>
      <w:r w:rsidR="00660A42" w:rsidRPr="004B58A8">
        <w:rPr>
          <w:rFonts w:hint="eastAsia"/>
          <w:sz w:val="20"/>
          <w:szCs w:val="20"/>
        </w:rPr>
        <w:t>国の動向をいち早く確認できること</w:t>
      </w:r>
      <w:r w:rsidRPr="004B58A8">
        <w:rPr>
          <w:rFonts w:hint="eastAsia"/>
          <w:sz w:val="20"/>
          <w:szCs w:val="20"/>
        </w:rPr>
        <w:t>。</w:t>
      </w:r>
    </w:p>
    <w:p w14:paraId="1B10DB28" w14:textId="77777777" w:rsidR="00660A42" w:rsidRPr="004B58A8" w:rsidRDefault="00326091" w:rsidP="004B464A">
      <w:pPr>
        <w:ind w:leftChars="191" w:left="420" w:firstLineChars="100" w:firstLine="200"/>
        <w:rPr>
          <w:sz w:val="20"/>
          <w:szCs w:val="20"/>
        </w:rPr>
      </w:pPr>
      <w:r w:rsidRPr="004B58A8">
        <w:rPr>
          <w:rFonts w:hint="eastAsia"/>
          <w:sz w:val="20"/>
          <w:szCs w:val="20"/>
        </w:rPr>
        <w:t>ウ</w:t>
      </w:r>
      <w:r w:rsidR="00E65E37" w:rsidRPr="004B58A8">
        <w:rPr>
          <w:rFonts w:hint="eastAsia"/>
          <w:sz w:val="20"/>
          <w:szCs w:val="20"/>
        </w:rPr>
        <w:t>．</w:t>
      </w:r>
      <w:r w:rsidR="00B5718A" w:rsidRPr="004B58A8">
        <w:rPr>
          <w:rFonts w:hint="eastAsia"/>
          <w:sz w:val="20"/>
          <w:szCs w:val="20"/>
        </w:rPr>
        <w:t>部門</w:t>
      </w:r>
      <w:r w:rsidR="00660A42" w:rsidRPr="004B58A8">
        <w:rPr>
          <w:rFonts w:hint="eastAsia"/>
          <w:sz w:val="20"/>
          <w:szCs w:val="20"/>
        </w:rPr>
        <w:t>システム</w:t>
      </w:r>
      <w:r w:rsidR="00916A65" w:rsidRPr="004B58A8">
        <w:rPr>
          <w:rFonts w:hint="eastAsia"/>
          <w:sz w:val="20"/>
          <w:szCs w:val="20"/>
        </w:rPr>
        <w:t>等</w:t>
      </w:r>
      <w:r w:rsidR="00660A42" w:rsidRPr="004B58A8">
        <w:rPr>
          <w:rFonts w:hint="eastAsia"/>
          <w:sz w:val="20"/>
          <w:szCs w:val="20"/>
        </w:rPr>
        <w:t>との連携</w:t>
      </w:r>
    </w:p>
    <w:p w14:paraId="70B45430" w14:textId="025810DC" w:rsidR="0077552D" w:rsidRPr="004B58A8" w:rsidRDefault="00332264" w:rsidP="004B464A">
      <w:pPr>
        <w:ind w:leftChars="361" w:left="794" w:firstLineChars="100" w:firstLine="200"/>
        <w:rPr>
          <w:sz w:val="20"/>
          <w:szCs w:val="20"/>
        </w:rPr>
      </w:pPr>
      <w:r w:rsidRPr="004B58A8">
        <w:rPr>
          <w:rFonts w:hint="eastAsia"/>
          <w:sz w:val="20"/>
          <w:szCs w:val="20"/>
        </w:rPr>
        <w:t>既存の稼動している</w:t>
      </w:r>
      <w:r w:rsidR="00DE2764" w:rsidRPr="004B58A8">
        <w:rPr>
          <w:rFonts w:hint="eastAsia"/>
          <w:sz w:val="20"/>
          <w:szCs w:val="20"/>
        </w:rPr>
        <w:t>部門</w:t>
      </w:r>
      <w:r w:rsidRPr="004B58A8">
        <w:rPr>
          <w:rFonts w:hint="eastAsia"/>
          <w:sz w:val="20"/>
          <w:szCs w:val="20"/>
        </w:rPr>
        <w:t>システム等との連携</w:t>
      </w:r>
      <w:r w:rsidR="00F776B4" w:rsidRPr="004B58A8">
        <w:rPr>
          <w:rFonts w:hint="eastAsia"/>
          <w:sz w:val="20"/>
          <w:szCs w:val="20"/>
        </w:rPr>
        <w:t>は必須であり、</w:t>
      </w:r>
      <w:r w:rsidRPr="004B58A8">
        <w:rPr>
          <w:rFonts w:hint="eastAsia"/>
          <w:sz w:val="20"/>
          <w:szCs w:val="20"/>
        </w:rPr>
        <w:t>データ連携をスムーズに行うこと。</w:t>
      </w:r>
    </w:p>
    <w:p w14:paraId="510E9A4A" w14:textId="77777777" w:rsidR="00660A42" w:rsidRPr="004B58A8" w:rsidRDefault="00660A42" w:rsidP="00660A42">
      <w:pPr>
        <w:rPr>
          <w:sz w:val="20"/>
          <w:szCs w:val="20"/>
        </w:rPr>
      </w:pPr>
    </w:p>
    <w:p w14:paraId="3841F59B" w14:textId="77777777" w:rsidR="00264C2E" w:rsidRPr="004B58A8" w:rsidRDefault="003247D0" w:rsidP="0051023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(2)</w:t>
      </w:r>
      <w:r w:rsidR="00E65E37" w:rsidRPr="004B58A8">
        <w:rPr>
          <w:rFonts w:ascii="ＭＳ ゴシック" w:eastAsia="ＭＳ ゴシック" w:hAnsi="ＭＳ ゴシック" w:hint="eastAsia"/>
        </w:rPr>
        <w:t xml:space="preserve"> </w:t>
      </w:r>
      <w:r w:rsidR="00876E42" w:rsidRPr="004B58A8">
        <w:rPr>
          <w:rFonts w:ascii="ＭＳ ゴシック" w:eastAsia="ＭＳ ゴシック" w:hAnsi="ＭＳ ゴシック" w:hint="eastAsia"/>
        </w:rPr>
        <w:t>クライアント</w:t>
      </w:r>
      <w:r w:rsidRPr="004B58A8">
        <w:rPr>
          <w:rFonts w:ascii="ＭＳ ゴシック" w:eastAsia="ＭＳ ゴシック" w:hAnsi="ＭＳ ゴシック" w:hint="eastAsia"/>
        </w:rPr>
        <w:t>の構成</w:t>
      </w:r>
    </w:p>
    <w:p w14:paraId="5578044A" w14:textId="078B854B" w:rsidR="0080737C" w:rsidRPr="004B58A8" w:rsidRDefault="0080737C" w:rsidP="00DE2764">
      <w:pPr>
        <w:ind w:leftChars="273" w:left="601" w:firstLineChars="100" w:firstLine="200"/>
        <w:rPr>
          <w:sz w:val="20"/>
          <w:szCs w:val="20"/>
        </w:rPr>
      </w:pPr>
      <w:r w:rsidRPr="004B58A8">
        <w:rPr>
          <w:rFonts w:hint="eastAsia"/>
          <w:sz w:val="20"/>
          <w:szCs w:val="20"/>
        </w:rPr>
        <w:t>既設の通信機器</w:t>
      </w:r>
      <w:r w:rsidR="0051229A" w:rsidRPr="004B58A8">
        <w:rPr>
          <w:rFonts w:hint="eastAsia"/>
          <w:sz w:val="20"/>
          <w:szCs w:val="20"/>
        </w:rPr>
        <w:t>は新たな機器で入れ替えを行い、ネットワーク環境を構築すること。今回更新</w:t>
      </w:r>
      <w:r w:rsidR="00FF7B7F" w:rsidRPr="004B58A8">
        <w:rPr>
          <w:rFonts w:hint="eastAsia"/>
          <w:sz w:val="20"/>
          <w:szCs w:val="20"/>
        </w:rPr>
        <w:t>する</w:t>
      </w:r>
      <w:r w:rsidRPr="004B58A8">
        <w:rPr>
          <w:rFonts w:hint="eastAsia"/>
          <w:sz w:val="20"/>
          <w:szCs w:val="20"/>
        </w:rPr>
        <w:t>LAN</w:t>
      </w:r>
      <w:r w:rsidR="00071467" w:rsidRPr="004B58A8">
        <w:rPr>
          <w:rFonts w:hint="eastAsia"/>
          <w:sz w:val="20"/>
          <w:szCs w:val="20"/>
        </w:rPr>
        <w:t>環境</w:t>
      </w:r>
      <w:r w:rsidR="00FF7B7F" w:rsidRPr="004B58A8">
        <w:rPr>
          <w:rFonts w:hint="eastAsia"/>
          <w:sz w:val="20"/>
          <w:szCs w:val="20"/>
        </w:rPr>
        <w:t>（ケーブル類は継続利用）</w:t>
      </w:r>
      <w:r w:rsidR="00071467" w:rsidRPr="004B58A8">
        <w:rPr>
          <w:rFonts w:hint="eastAsia"/>
          <w:sz w:val="20"/>
          <w:szCs w:val="20"/>
        </w:rPr>
        <w:t>を</w:t>
      </w:r>
      <w:r w:rsidRPr="004B58A8">
        <w:rPr>
          <w:rFonts w:hint="eastAsia"/>
          <w:sz w:val="20"/>
          <w:szCs w:val="20"/>
        </w:rPr>
        <w:t>利用し</w:t>
      </w:r>
      <w:r w:rsidR="003247D0" w:rsidRPr="004B58A8">
        <w:rPr>
          <w:rFonts w:hint="eastAsia"/>
          <w:sz w:val="20"/>
          <w:szCs w:val="20"/>
        </w:rPr>
        <w:t>、</w:t>
      </w:r>
      <w:r w:rsidR="003B0046" w:rsidRPr="004B58A8">
        <w:rPr>
          <w:rFonts w:hint="eastAsia"/>
          <w:sz w:val="20"/>
          <w:szCs w:val="20"/>
        </w:rPr>
        <w:t>システム改修の際に</w:t>
      </w:r>
      <w:r w:rsidR="002E69BC" w:rsidRPr="004B58A8">
        <w:rPr>
          <w:rFonts w:hint="eastAsia"/>
          <w:sz w:val="20"/>
          <w:szCs w:val="20"/>
        </w:rPr>
        <w:t>は極力、</w:t>
      </w:r>
      <w:r w:rsidR="003B0046" w:rsidRPr="004B58A8">
        <w:rPr>
          <w:rFonts w:hint="eastAsia"/>
          <w:sz w:val="20"/>
          <w:szCs w:val="20"/>
        </w:rPr>
        <w:t>クライアント</w:t>
      </w:r>
      <w:r w:rsidR="00FB5153" w:rsidRPr="004B58A8">
        <w:rPr>
          <w:rFonts w:hint="eastAsia"/>
          <w:sz w:val="20"/>
          <w:szCs w:val="20"/>
        </w:rPr>
        <w:t>端末</w:t>
      </w:r>
      <w:r w:rsidR="002E69BC" w:rsidRPr="004B58A8">
        <w:rPr>
          <w:rFonts w:hint="eastAsia"/>
          <w:sz w:val="20"/>
          <w:szCs w:val="20"/>
        </w:rPr>
        <w:t>毎に</w:t>
      </w:r>
      <w:r w:rsidR="003B0046" w:rsidRPr="004B58A8">
        <w:rPr>
          <w:rFonts w:hint="eastAsia"/>
          <w:sz w:val="20"/>
          <w:szCs w:val="20"/>
        </w:rPr>
        <w:t>作業</w:t>
      </w:r>
      <w:r w:rsidR="002E69BC" w:rsidRPr="004B58A8">
        <w:rPr>
          <w:rFonts w:hint="eastAsia"/>
          <w:sz w:val="20"/>
          <w:szCs w:val="20"/>
        </w:rPr>
        <w:t>を行う</w:t>
      </w:r>
      <w:r w:rsidR="003B0046" w:rsidRPr="004B58A8">
        <w:rPr>
          <w:rFonts w:hint="eastAsia"/>
          <w:sz w:val="20"/>
          <w:szCs w:val="20"/>
        </w:rPr>
        <w:t>必要</w:t>
      </w:r>
      <w:r w:rsidR="002E69BC" w:rsidRPr="004B58A8">
        <w:rPr>
          <w:rFonts w:hint="eastAsia"/>
          <w:sz w:val="20"/>
          <w:szCs w:val="20"/>
        </w:rPr>
        <w:t>が</w:t>
      </w:r>
      <w:r w:rsidR="003B0046" w:rsidRPr="004B58A8">
        <w:rPr>
          <w:rFonts w:hint="eastAsia"/>
          <w:sz w:val="20"/>
          <w:szCs w:val="20"/>
        </w:rPr>
        <w:t>ない</w:t>
      </w:r>
      <w:r w:rsidR="002E69BC" w:rsidRPr="004B58A8">
        <w:rPr>
          <w:rFonts w:hint="eastAsia"/>
          <w:sz w:val="20"/>
          <w:szCs w:val="20"/>
        </w:rPr>
        <w:t>ようにする</w:t>
      </w:r>
      <w:r w:rsidR="003B0046" w:rsidRPr="004B58A8">
        <w:rPr>
          <w:rFonts w:hint="eastAsia"/>
          <w:sz w:val="20"/>
          <w:szCs w:val="20"/>
        </w:rPr>
        <w:t>こと</w:t>
      </w:r>
      <w:r w:rsidR="003247D0" w:rsidRPr="004B58A8">
        <w:rPr>
          <w:rFonts w:hint="eastAsia"/>
          <w:sz w:val="20"/>
          <w:szCs w:val="20"/>
        </w:rPr>
        <w:t>。</w:t>
      </w:r>
    </w:p>
    <w:p w14:paraId="78496192" w14:textId="77777777" w:rsidR="00323069" w:rsidRPr="004B58A8" w:rsidRDefault="00323069" w:rsidP="00660A42">
      <w:pPr>
        <w:rPr>
          <w:sz w:val="20"/>
          <w:szCs w:val="20"/>
        </w:rPr>
      </w:pPr>
    </w:p>
    <w:p w14:paraId="32312450" w14:textId="77777777" w:rsidR="003247D0" w:rsidRPr="004B58A8" w:rsidRDefault="003247D0" w:rsidP="0051023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(3)</w:t>
      </w:r>
      <w:r w:rsidR="00E65E37" w:rsidRPr="004B58A8">
        <w:rPr>
          <w:rFonts w:ascii="ＭＳ ゴシック" w:eastAsia="ＭＳ ゴシック" w:hAnsi="ＭＳ ゴシック" w:hint="eastAsia"/>
        </w:rPr>
        <w:t xml:space="preserve"> </w:t>
      </w:r>
      <w:r w:rsidRPr="004B58A8">
        <w:rPr>
          <w:rFonts w:ascii="ＭＳ ゴシック" w:eastAsia="ＭＳ ゴシック" w:hAnsi="ＭＳ ゴシック" w:hint="eastAsia"/>
        </w:rPr>
        <w:t>データ移行</w:t>
      </w:r>
    </w:p>
    <w:p w14:paraId="224AD7B9" w14:textId="77777777" w:rsidR="003247D0" w:rsidRPr="004B58A8" w:rsidRDefault="00950187" w:rsidP="00950187">
      <w:pPr>
        <w:ind w:firstLineChars="300" w:firstLine="600"/>
        <w:rPr>
          <w:sz w:val="20"/>
          <w:szCs w:val="20"/>
        </w:rPr>
      </w:pPr>
      <w:r w:rsidRPr="004B58A8">
        <w:rPr>
          <w:rFonts w:hint="eastAsia"/>
          <w:sz w:val="20"/>
          <w:szCs w:val="20"/>
        </w:rPr>
        <w:t>ア</w:t>
      </w:r>
      <w:r w:rsidR="00E65E37" w:rsidRPr="004B58A8">
        <w:rPr>
          <w:rFonts w:hint="eastAsia"/>
          <w:sz w:val="20"/>
          <w:szCs w:val="20"/>
        </w:rPr>
        <w:t>．</w:t>
      </w:r>
      <w:r w:rsidRPr="004B58A8">
        <w:rPr>
          <w:rFonts w:hint="eastAsia"/>
          <w:sz w:val="20"/>
          <w:szCs w:val="20"/>
        </w:rPr>
        <w:t>移行データ</w:t>
      </w:r>
    </w:p>
    <w:p w14:paraId="2C4292B3" w14:textId="3CBD8E89" w:rsidR="00950187" w:rsidRPr="004B58A8" w:rsidRDefault="00DE2764" w:rsidP="004B464A">
      <w:pPr>
        <w:ind w:leftChars="364" w:left="801" w:firstLineChars="100" w:firstLine="200"/>
        <w:rPr>
          <w:sz w:val="20"/>
          <w:szCs w:val="20"/>
        </w:rPr>
      </w:pPr>
      <w:r w:rsidRPr="004B58A8">
        <w:rPr>
          <w:rFonts w:hint="eastAsia"/>
          <w:sz w:val="20"/>
          <w:szCs w:val="20"/>
        </w:rPr>
        <w:t>病院</w:t>
      </w:r>
      <w:r w:rsidR="00950187" w:rsidRPr="004B58A8">
        <w:rPr>
          <w:rFonts w:hint="eastAsia"/>
          <w:sz w:val="20"/>
          <w:szCs w:val="20"/>
        </w:rPr>
        <w:t>の既存</w:t>
      </w:r>
      <w:r w:rsidR="00465814" w:rsidRPr="004B58A8">
        <w:rPr>
          <w:rFonts w:hint="eastAsia"/>
          <w:sz w:val="20"/>
          <w:szCs w:val="20"/>
        </w:rPr>
        <w:t>の</w:t>
      </w:r>
      <w:r w:rsidR="00E9694C" w:rsidRPr="004B58A8">
        <w:rPr>
          <w:rFonts w:hint="eastAsia"/>
          <w:sz w:val="20"/>
          <w:szCs w:val="20"/>
        </w:rPr>
        <w:t>基幹</w:t>
      </w:r>
      <w:r w:rsidR="00465814" w:rsidRPr="004B58A8">
        <w:rPr>
          <w:rFonts w:hint="eastAsia"/>
          <w:sz w:val="20"/>
          <w:szCs w:val="20"/>
        </w:rPr>
        <w:t>システム</w:t>
      </w:r>
      <w:r w:rsidR="00E02E39" w:rsidRPr="004B58A8">
        <w:rPr>
          <w:rFonts w:hint="eastAsia"/>
          <w:sz w:val="20"/>
          <w:szCs w:val="20"/>
        </w:rPr>
        <w:t>及び</w:t>
      </w:r>
      <w:r w:rsidRPr="004B58A8">
        <w:rPr>
          <w:rFonts w:hint="eastAsia"/>
          <w:sz w:val="20"/>
          <w:szCs w:val="20"/>
        </w:rPr>
        <w:t>部門</w:t>
      </w:r>
      <w:r w:rsidR="00E02E39" w:rsidRPr="004B58A8">
        <w:rPr>
          <w:rFonts w:hint="eastAsia"/>
          <w:sz w:val="20"/>
          <w:szCs w:val="20"/>
        </w:rPr>
        <w:t>システム</w:t>
      </w:r>
      <w:r w:rsidR="00950187" w:rsidRPr="004B58A8">
        <w:rPr>
          <w:rFonts w:hint="eastAsia"/>
          <w:sz w:val="20"/>
          <w:szCs w:val="20"/>
        </w:rPr>
        <w:t>で</w:t>
      </w:r>
      <w:r w:rsidR="00465814" w:rsidRPr="004B58A8">
        <w:rPr>
          <w:rFonts w:hint="eastAsia"/>
          <w:sz w:val="20"/>
          <w:szCs w:val="20"/>
        </w:rPr>
        <w:t>保有</w:t>
      </w:r>
      <w:r w:rsidR="00950187" w:rsidRPr="004B58A8">
        <w:rPr>
          <w:rFonts w:hint="eastAsia"/>
          <w:sz w:val="20"/>
          <w:szCs w:val="20"/>
        </w:rPr>
        <w:t>する</w:t>
      </w:r>
      <w:r w:rsidR="00465814" w:rsidRPr="004B58A8">
        <w:rPr>
          <w:rFonts w:hint="eastAsia"/>
          <w:sz w:val="20"/>
          <w:szCs w:val="20"/>
        </w:rPr>
        <w:t>データ</w:t>
      </w:r>
      <w:r w:rsidR="00950187" w:rsidRPr="004B58A8">
        <w:rPr>
          <w:rFonts w:hint="eastAsia"/>
          <w:sz w:val="20"/>
          <w:szCs w:val="20"/>
        </w:rPr>
        <w:t>は</w:t>
      </w:r>
      <w:r w:rsidR="00465814" w:rsidRPr="004B58A8">
        <w:rPr>
          <w:rFonts w:hint="eastAsia"/>
          <w:sz w:val="20"/>
          <w:szCs w:val="20"/>
        </w:rPr>
        <w:t>、基本的に全データを移行するものとする。</w:t>
      </w:r>
      <w:r w:rsidR="00E9694C" w:rsidRPr="004B58A8">
        <w:rPr>
          <w:rFonts w:hint="eastAsia"/>
          <w:sz w:val="20"/>
          <w:szCs w:val="20"/>
        </w:rPr>
        <w:t>どうしても移行することができないシステムやデータ等</w:t>
      </w:r>
      <w:r w:rsidR="00E9694C" w:rsidRPr="004B58A8">
        <w:rPr>
          <w:rFonts w:ascii="ＭＳ 明朝" w:hAnsi="ＭＳ 明朝" w:cs="ＭＳ 明朝" w:hint="eastAsia"/>
          <w:sz w:val="20"/>
          <w:szCs w:val="20"/>
        </w:rPr>
        <w:t>がある場合は、その対象を明</w:t>
      </w:r>
      <w:r w:rsidR="00E9694C" w:rsidRPr="004B58A8">
        <w:rPr>
          <w:rFonts w:ascii="Microsoft JhengHei" w:eastAsia="Microsoft JhengHei" w:hAnsi="Microsoft JhengHei" w:cs="Microsoft JhengHei" w:hint="eastAsia"/>
          <w:sz w:val="20"/>
          <w:szCs w:val="20"/>
        </w:rPr>
        <w:t>⽰</w:t>
      </w:r>
      <w:r w:rsidR="00E9694C" w:rsidRPr="004B58A8">
        <w:rPr>
          <w:rFonts w:ascii="ＭＳ 明朝" w:hAnsi="ＭＳ 明朝" w:cs="ＭＳ 明朝" w:hint="eastAsia"/>
          <w:sz w:val="20"/>
          <w:szCs w:val="20"/>
        </w:rPr>
        <w:t>し代替案を提示すること。また、移</w:t>
      </w:r>
      <w:r w:rsidR="00E9694C" w:rsidRPr="004B58A8">
        <w:rPr>
          <w:rFonts w:ascii="Microsoft JhengHei" w:eastAsia="Microsoft JhengHei" w:hAnsi="Microsoft JhengHei" w:cs="Microsoft JhengHei" w:hint="eastAsia"/>
          <w:sz w:val="20"/>
          <w:szCs w:val="20"/>
        </w:rPr>
        <w:t>⾏</w:t>
      </w:r>
      <w:r w:rsidR="00E9694C" w:rsidRPr="004B58A8">
        <w:rPr>
          <w:rFonts w:ascii="ＭＳ 明朝" w:hAnsi="ＭＳ 明朝" w:cs="ＭＳ 明朝" w:hint="eastAsia"/>
          <w:sz w:val="20"/>
          <w:szCs w:val="20"/>
        </w:rPr>
        <w:t>できないことによって</w:t>
      </w:r>
      <w:r w:rsidR="00A5425D" w:rsidRPr="004B58A8">
        <w:rPr>
          <w:rFonts w:ascii="ＭＳ 明朝" w:hAnsi="ＭＳ 明朝" w:cs="ＭＳ 明朝" w:hint="eastAsia"/>
          <w:sz w:val="20"/>
          <w:szCs w:val="20"/>
        </w:rPr>
        <w:t>病院</w:t>
      </w:r>
      <w:r w:rsidR="00E9694C" w:rsidRPr="004B58A8">
        <w:rPr>
          <w:rFonts w:ascii="ＭＳ 明朝" w:hAnsi="ＭＳ 明朝" w:cs="ＭＳ 明朝" w:hint="eastAsia"/>
          <w:sz w:val="20"/>
          <w:szCs w:val="20"/>
        </w:rPr>
        <w:t>の業務に影</w:t>
      </w:r>
      <w:r w:rsidR="00E9694C" w:rsidRPr="004B58A8">
        <w:rPr>
          <w:rFonts w:ascii="ＭＳ 明朝" w:hAnsi="ＭＳ 明朝" w:cs="ＭＳ 明朝" w:hint="eastAsia"/>
          <w:sz w:val="20"/>
          <w:szCs w:val="20"/>
        </w:rPr>
        <w:lastRenderedPageBreak/>
        <w:t>響があるものは、その対応を含め明</w:t>
      </w:r>
      <w:r w:rsidR="00E9694C" w:rsidRPr="004B58A8">
        <w:rPr>
          <w:rFonts w:ascii="Microsoft JhengHei" w:eastAsia="Microsoft JhengHei" w:hAnsi="Microsoft JhengHei" w:cs="Microsoft JhengHei" w:hint="eastAsia"/>
          <w:sz w:val="20"/>
          <w:szCs w:val="20"/>
        </w:rPr>
        <w:t>⽰</w:t>
      </w:r>
      <w:r w:rsidR="00E9694C" w:rsidRPr="004B58A8">
        <w:rPr>
          <w:rFonts w:ascii="ＭＳ 明朝" w:hAnsi="ＭＳ 明朝" w:cs="ＭＳ 明朝" w:hint="eastAsia"/>
          <w:sz w:val="20"/>
          <w:szCs w:val="20"/>
        </w:rPr>
        <w:t>すること。</w:t>
      </w:r>
    </w:p>
    <w:p w14:paraId="1102A33D" w14:textId="77777777" w:rsidR="00465814" w:rsidRPr="004B58A8" w:rsidRDefault="00465814" w:rsidP="00493747">
      <w:pPr>
        <w:ind w:leftChars="364" w:left="801" w:firstLineChars="100" w:firstLine="200"/>
        <w:rPr>
          <w:sz w:val="20"/>
          <w:szCs w:val="20"/>
        </w:rPr>
      </w:pPr>
      <w:r w:rsidRPr="004B58A8">
        <w:rPr>
          <w:rFonts w:hint="eastAsia"/>
          <w:sz w:val="20"/>
          <w:szCs w:val="20"/>
        </w:rPr>
        <w:t>移行予定データの</w:t>
      </w:r>
      <w:r w:rsidR="00493747" w:rsidRPr="004B58A8">
        <w:rPr>
          <w:rFonts w:hint="eastAsia"/>
          <w:sz w:val="20"/>
          <w:szCs w:val="20"/>
        </w:rPr>
        <w:t>提供</w:t>
      </w:r>
      <w:r w:rsidRPr="004B58A8">
        <w:rPr>
          <w:rFonts w:hint="eastAsia"/>
          <w:sz w:val="20"/>
          <w:szCs w:val="20"/>
        </w:rPr>
        <w:t>については、</w:t>
      </w:r>
      <w:r w:rsidR="00493747" w:rsidRPr="004B58A8">
        <w:rPr>
          <w:rFonts w:hint="eastAsia"/>
          <w:sz w:val="20"/>
          <w:szCs w:val="20"/>
        </w:rPr>
        <w:t>現行システム</w:t>
      </w:r>
      <w:r w:rsidR="00A655B4" w:rsidRPr="004B58A8">
        <w:rPr>
          <w:rFonts w:hint="eastAsia"/>
          <w:sz w:val="20"/>
          <w:szCs w:val="20"/>
        </w:rPr>
        <w:t>での</w:t>
      </w:r>
      <w:r w:rsidR="00493747" w:rsidRPr="004B58A8">
        <w:rPr>
          <w:rFonts w:hint="eastAsia"/>
          <w:sz w:val="20"/>
          <w:szCs w:val="20"/>
        </w:rPr>
        <w:t>指定様式で行うものと</w:t>
      </w:r>
      <w:r w:rsidR="00DE2764" w:rsidRPr="004B58A8">
        <w:rPr>
          <w:rFonts w:hint="eastAsia"/>
          <w:sz w:val="20"/>
          <w:szCs w:val="20"/>
        </w:rPr>
        <w:t>する。</w:t>
      </w:r>
    </w:p>
    <w:p w14:paraId="2D3D1635" w14:textId="77777777" w:rsidR="00DA243A" w:rsidRPr="004B58A8" w:rsidRDefault="00DA243A" w:rsidP="00493747">
      <w:pPr>
        <w:ind w:leftChars="364" w:left="801" w:firstLineChars="100" w:firstLine="200"/>
        <w:rPr>
          <w:sz w:val="20"/>
          <w:szCs w:val="20"/>
        </w:rPr>
      </w:pPr>
      <w:r w:rsidRPr="004B58A8">
        <w:rPr>
          <w:rFonts w:hint="eastAsia"/>
          <w:sz w:val="20"/>
          <w:szCs w:val="20"/>
        </w:rPr>
        <w:t>また、</w:t>
      </w:r>
      <w:r w:rsidR="00723406" w:rsidRPr="004B58A8">
        <w:rPr>
          <w:rFonts w:hint="eastAsia"/>
          <w:sz w:val="20"/>
          <w:szCs w:val="20"/>
        </w:rPr>
        <w:t>データ移行範囲や移行方法等の問題により既存電子カルテの参照環境が必要な場合は、過去のカルテ情報が参照できるシステムを導入（既存ベンダによる「参照カルテシステム」の構築）</w:t>
      </w:r>
      <w:r w:rsidRPr="004B58A8">
        <w:rPr>
          <w:rFonts w:hint="eastAsia"/>
          <w:sz w:val="20"/>
          <w:szCs w:val="20"/>
        </w:rPr>
        <w:t>し、過去データの参照を可能にすること。</w:t>
      </w:r>
    </w:p>
    <w:p w14:paraId="1B89A7D4" w14:textId="77777777" w:rsidR="00465814" w:rsidRPr="004B58A8" w:rsidRDefault="00465814" w:rsidP="00465814">
      <w:pPr>
        <w:ind w:firstLineChars="300" w:firstLine="600"/>
        <w:rPr>
          <w:sz w:val="20"/>
          <w:szCs w:val="20"/>
        </w:rPr>
      </w:pPr>
      <w:r w:rsidRPr="004B58A8">
        <w:rPr>
          <w:rFonts w:hint="eastAsia"/>
          <w:sz w:val="20"/>
          <w:szCs w:val="20"/>
        </w:rPr>
        <w:t>イ</w:t>
      </w:r>
      <w:r w:rsidR="00E65E37" w:rsidRPr="004B58A8">
        <w:rPr>
          <w:rFonts w:hint="eastAsia"/>
          <w:sz w:val="20"/>
          <w:szCs w:val="20"/>
        </w:rPr>
        <w:t>．</w:t>
      </w:r>
      <w:r w:rsidRPr="004B58A8">
        <w:rPr>
          <w:rFonts w:hint="eastAsia"/>
          <w:sz w:val="20"/>
          <w:szCs w:val="20"/>
        </w:rPr>
        <w:t>作業分担</w:t>
      </w:r>
    </w:p>
    <w:p w14:paraId="0AF828D1" w14:textId="77777777" w:rsidR="00465814" w:rsidRPr="004B58A8" w:rsidRDefault="00465814" w:rsidP="00465814">
      <w:pPr>
        <w:ind w:firstLineChars="500" w:firstLine="1000"/>
        <w:rPr>
          <w:sz w:val="20"/>
          <w:szCs w:val="20"/>
        </w:rPr>
      </w:pPr>
      <w:r w:rsidRPr="004B58A8">
        <w:rPr>
          <w:rFonts w:hint="eastAsia"/>
          <w:sz w:val="20"/>
          <w:szCs w:val="20"/>
        </w:rPr>
        <w:t>移行作業は、導入業者が主体となって行うこと。</w:t>
      </w:r>
    </w:p>
    <w:p w14:paraId="6D428143" w14:textId="3BF1CA75" w:rsidR="00465814" w:rsidRPr="004B58A8" w:rsidRDefault="00A85327" w:rsidP="00D25C8C">
      <w:pPr>
        <w:ind w:leftChars="364" w:left="801" w:firstLineChars="100" w:firstLine="200"/>
        <w:rPr>
          <w:sz w:val="20"/>
          <w:szCs w:val="20"/>
        </w:rPr>
      </w:pPr>
      <w:r w:rsidRPr="004B58A8">
        <w:rPr>
          <w:rFonts w:hint="eastAsia"/>
          <w:sz w:val="20"/>
          <w:szCs w:val="20"/>
        </w:rPr>
        <w:t>移行データ</w:t>
      </w:r>
      <w:r w:rsidR="00465814" w:rsidRPr="004B58A8">
        <w:rPr>
          <w:rFonts w:hint="eastAsia"/>
          <w:sz w:val="20"/>
          <w:szCs w:val="20"/>
        </w:rPr>
        <w:t>は、導入業者において、導入システムのフォーマットに変更して移行すること。</w:t>
      </w:r>
    </w:p>
    <w:p w14:paraId="2B65CF0B" w14:textId="119E121E" w:rsidR="005E33E8" w:rsidRPr="004B58A8" w:rsidRDefault="00493747" w:rsidP="00775139">
      <w:pPr>
        <w:ind w:leftChars="364" w:left="801" w:firstLineChars="100" w:firstLine="200"/>
        <w:rPr>
          <w:sz w:val="20"/>
          <w:szCs w:val="20"/>
        </w:rPr>
      </w:pPr>
      <w:r w:rsidRPr="004B58A8">
        <w:rPr>
          <w:rFonts w:hint="eastAsia"/>
          <w:sz w:val="20"/>
          <w:szCs w:val="20"/>
        </w:rPr>
        <w:t>なお、</w:t>
      </w:r>
      <w:r w:rsidR="00DE2764" w:rsidRPr="004B58A8">
        <w:rPr>
          <w:rFonts w:hint="eastAsia"/>
          <w:sz w:val="20"/>
          <w:szCs w:val="20"/>
        </w:rPr>
        <w:t>現在の電子カルテ</w:t>
      </w:r>
      <w:r w:rsidRPr="004B58A8">
        <w:rPr>
          <w:rFonts w:hint="eastAsia"/>
          <w:sz w:val="20"/>
          <w:szCs w:val="20"/>
        </w:rPr>
        <w:t>システムのデータ</w:t>
      </w:r>
      <w:r w:rsidR="00DE2764" w:rsidRPr="004B58A8">
        <w:rPr>
          <w:rFonts w:hint="eastAsia"/>
          <w:sz w:val="20"/>
          <w:szCs w:val="20"/>
        </w:rPr>
        <w:t>、及びそれぞれの部門システムのデータの</w:t>
      </w:r>
      <w:r w:rsidRPr="004B58A8">
        <w:rPr>
          <w:rFonts w:hint="eastAsia"/>
          <w:sz w:val="20"/>
          <w:szCs w:val="20"/>
        </w:rPr>
        <w:t>抽出作業については現行システムの管理業者が行う</w:t>
      </w:r>
      <w:r w:rsidR="008339CE" w:rsidRPr="004B58A8">
        <w:rPr>
          <w:rFonts w:hint="eastAsia"/>
          <w:sz w:val="20"/>
          <w:szCs w:val="20"/>
        </w:rPr>
        <w:t>が、本業務の受託者（導入業者）の責任の下、行うこと。</w:t>
      </w:r>
    </w:p>
    <w:p w14:paraId="7BC49B74" w14:textId="77777777" w:rsidR="00E02E39" w:rsidRPr="004B58A8" w:rsidRDefault="00E02E39" w:rsidP="00775139">
      <w:pPr>
        <w:ind w:leftChars="364" w:left="801" w:firstLineChars="100" w:firstLine="200"/>
        <w:rPr>
          <w:sz w:val="20"/>
          <w:szCs w:val="20"/>
        </w:rPr>
      </w:pPr>
    </w:p>
    <w:p w14:paraId="408CB5C4" w14:textId="77777777" w:rsidR="003247D0" w:rsidRPr="004B58A8" w:rsidRDefault="003247D0" w:rsidP="0051023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(4)</w:t>
      </w:r>
      <w:r w:rsidR="00293AFC" w:rsidRPr="004B58A8">
        <w:rPr>
          <w:rFonts w:ascii="ＭＳ ゴシック" w:eastAsia="ＭＳ ゴシック" w:hAnsi="ＭＳ ゴシック" w:hint="eastAsia"/>
        </w:rPr>
        <w:t xml:space="preserve"> </w:t>
      </w:r>
      <w:r w:rsidR="00465814" w:rsidRPr="004B58A8">
        <w:rPr>
          <w:rFonts w:ascii="ＭＳ ゴシック" w:eastAsia="ＭＳ ゴシック" w:hAnsi="ＭＳ ゴシック" w:hint="eastAsia"/>
        </w:rPr>
        <w:t>機能要件</w:t>
      </w:r>
    </w:p>
    <w:p w14:paraId="7125E728" w14:textId="77777777" w:rsidR="00465814" w:rsidRPr="004B58A8" w:rsidRDefault="00465814" w:rsidP="00CA46C3">
      <w:pPr>
        <w:ind w:firstLineChars="300" w:firstLine="600"/>
        <w:rPr>
          <w:sz w:val="20"/>
          <w:szCs w:val="20"/>
        </w:rPr>
      </w:pPr>
      <w:r w:rsidRPr="004B58A8">
        <w:rPr>
          <w:rFonts w:hint="eastAsia"/>
          <w:sz w:val="20"/>
          <w:szCs w:val="20"/>
        </w:rPr>
        <w:t>ア</w:t>
      </w:r>
      <w:r w:rsidR="00293AFC" w:rsidRPr="004B58A8">
        <w:rPr>
          <w:rFonts w:hint="eastAsia"/>
          <w:sz w:val="20"/>
          <w:szCs w:val="20"/>
        </w:rPr>
        <w:t>．</w:t>
      </w:r>
      <w:r w:rsidRPr="004B58A8">
        <w:rPr>
          <w:rFonts w:hint="eastAsia"/>
          <w:sz w:val="20"/>
          <w:szCs w:val="20"/>
        </w:rPr>
        <w:t>システム全般</w:t>
      </w:r>
    </w:p>
    <w:p w14:paraId="5621EA42" w14:textId="77777777" w:rsidR="00656DCE" w:rsidRPr="004B58A8" w:rsidRDefault="00465814" w:rsidP="00656DCE">
      <w:pPr>
        <w:ind w:firstLineChars="500" w:firstLine="1000"/>
        <w:rPr>
          <w:sz w:val="20"/>
          <w:szCs w:val="20"/>
        </w:rPr>
      </w:pPr>
      <w:r w:rsidRPr="004B58A8">
        <w:rPr>
          <w:rFonts w:hint="eastAsia"/>
          <w:sz w:val="20"/>
          <w:szCs w:val="20"/>
        </w:rPr>
        <w:t>通常において、他</w:t>
      </w:r>
      <w:r w:rsidR="00DE2764" w:rsidRPr="004B58A8">
        <w:rPr>
          <w:rFonts w:hint="eastAsia"/>
          <w:sz w:val="20"/>
          <w:szCs w:val="20"/>
        </w:rPr>
        <w:t>病院</w:t>
      </w:r>
      <w:r w:rsidRPr="004B58A8">
        <w:rPr>
          <w:rFonts w:hint="eastAsia"/>
          <w:sz w:val="20"/>
          <w:szCs w:val="20"/>
        </w:rPr>
        <w:t>等においても標準的に使用される機能を有していること。</w:t>
      </w:r>
    </w:p>
    <w:p w14:paraId="133B8276" w14:textId="7829B5B4" w:rsidR="00CB5101" w:rsidRPr="004B58A8" w:rsidRDefault="00656DCE" w:rsidP="005F38BB">
      <w:pPr>
        <w:ind w:leftChars="364" w:left="801" w:firstLineChars="100" w:firstLine="200"/>
        <w:rPr>
          <w:sz w:val="20"/>
          <w:szCs w:val="20"/>
        </w:rPr>
      </w:pPr>
      <w:r w:rsidRPr="004B58A8">
        <w:rPr>
          <w:rFonts w:hint="eastAsia"/>
          <w:sz w:val="20"/>
          <w:szCs w:val="20"/>
        </w:rPr>
        <w:t>現行業務は極力継承すること。</w:t>
      </w:r>
    </w:p>
    <w:p w14:paraId="6D08B19F" w14:textId="77777777" w:rsidR="00DD2130" w:rsidRPr="004B58A8" w:rsidRDefault="00DD2130" w:rsidP="00CA46C3">
      <w:pPr>
        <w:ind w:firstLineChars="300" w:firstLine="600"/>
        <w:rPr>
          <w:sz w:val="20"/>
          <w:szCs w:val="20"/>
        </w:rPr>
      </w:pPr>
      <w:r w:rsidRPr="004B58A8">
        <w:rPr>
          <w:rFonts w:hint="eastAsia"/>
          <w:sz w:val="20"/>
          <w:szCs w:val="20"/>
        </w:rPr>
        <w:t>イ</w:t>
      </w:r>
      <w:r w:rsidR="00293AFC" w:rsidRPr="004B58A8">
        <w:rPr>
          <w:rFonts w:hint="eastAsia"/>
          <w:sz w:val="20"/>
          <w:szCs w:val="20"/>
        </w:rPr>
        <w:t>．</w:t>
      </w:r>
      <w:r w:rsidRPr="004B58A8">
        <w:rPr>
          <w:rFonts w:hint="eastAsia"/>
          <w:sz w:val="20"/>
          <w:szCs w:val="20"/>
        </w:rPr>
        <w:t>ソフトウエア</w:t>
      </w:r>
    </w:p>
    <w:p w14:paraId="019308EB" w14:textId="531CEACC" w:rsidR="002C5A4A" w:rsidRPr="004B58A8" w:rsidRDefault="002C5A4A" w:rsidP="00162DF0">
      <w:pPr>
        <w:ind w:leftChars="364" w:left="801" w:firstLineChars="100" w:firstLine="200"/>
        <w:rPr>
          <w:sz w:val="20"/>
          <w:szCs w:val="20"/>
        </w:rPr>
      </w:pPr>
      <w:r w:rsidRPr="004B58A8">
        <w:rPr>
          <w:rFonts w:hint="eastAsia"/>
          <w:sz w:val="20"/>
          <w:szCs w:val="20"/>
        </w:rPr>
        <w:t>パッケージソフトウエアは、信頼性の高さ、安定性、実績、製品の継続サポートなどを考慮したものであること。</w:t>
      </w:r>
    </w:p>
    <w:p w14:paraId="00C9BF12" w14:textId="77777777" w:rsidR="00CB5101" w:rsidRPr="004B58A8" w:rsidRDefault="00CB5101" w:rsidP="004B464A">
      <w:pPr>
        <w:ind w:leftChars="364" w:left="801" w:firstLineChars="100" w:firstLine="200"/>
        <w:rPr>
          <w:sz w:val="20"/>
          <w:szCs w:val="20"/>
        </w:rPr>
      </w:pPr>
      <w:r w:rsidRPr="004B58A8">
        <w:rPr>
          <w:rFonts w:hint="eastAsia"/>
          <w:sz w:val="20"/>
          <w:szCs w:val="20"/>
        </w:rPr>
        <w:t>法改正及び新規事業の追加等に柔軟に対応できるよう、拡張性に優れたシステムであること。</w:t>
      </w:r>
    </w:p>
    <w:p w14:paraId="56B3C2A5" w14:textId="6A06C89A" w:rsidR="002C5A4A" w:rsidRPr="004B58A8" w:rsidRDefault="002C5A4A" w:rsidP="00D86AF5">
      <w:pPr>
        <w:ind w:leftChars="273" w:left="801" w:hangingChars="100" w:hanging="200"/>
        <w:rPr>
          <w:sz w:val="20"/>
          <w:szCs w:val="20"/>
        </w:rPr>
      </w:pPr>
      <w:r w:rsidRPr="004B58A8">
        <w:rPr>
          <w:rFonts w:hint="eastAsia"/>
          <w:sz w:val="20"/>
          <w:szCs w:val="20"/>
        </w:rPr>
        <w:t>ウ</w:t>
      </w:r>
      <w:r w:rsidR="00293AFC" w:rsidRPr="004B58A8">
        <w:rPr>
          <w:rFonts w:hint="eastAsia"/>
          <w:sz w:val="20"/>
          <w:szCs w:val="20"/>
        </w:rPr>
        <w:t>．</w:t>
      </w:r>
      <w:r w:rsidRPr="004B58A8">
        <w:rPr>
          <w:rFonts w:hint="eastAsia"/>
          <w:sz w:val="20"/>
          <w:szCs w:val="20"/>
        </w:rPr>
        <w:t>個別の詳細機能については、</w:t>
      </w:r>
      <w:r w:rsidR="00D86AF5" w:rsidRPr="004B58A8">
        <w:rPr>
          <w:rFonts w:hint="eastAsia"/>
          <w:sz w:val="20"/>
          <w:szCs w:val="20"/>
        </w:rPr>
        <w:t>「</w:t>
      </w:r>
      <w:r w:rsidR="00BC10CC" w:rsidRPr="004B58A8">
        <w:rPr>
          <w:rFonts w:hint="eastAsia"/>
          <w:sz w:val="20"/>
          <w:szCs w:val="20"/>
        </w:rPr>
        <w:t>総合</w:t>
      </w:r>
      <w:r w:rsidR="00A5425D" w:rsidRPr="004B58A8">
        <w:rPr>
          <w:rFonts w:hint="eastAsia"/>
          <w:sz w:val="20"/>
          <w:szCs w:val="20"/>
        </w:rPr>
        <w:t>医療</w:t>
      </w:r>
      <w:r w:rsidR="00BC10CC" w:rsidRPr="004B58A8">
        <w:rPr>
          <w:rFonts w:hint="eastAsia"/>
          <w:sz w:val="20"/>
          <w:szCs w:val="20"/>
        </w:rPr>
        <w:t xml:space="preserve">情報システム　</w:t>
      </w:r>
      <w:r w:rsidR="0037138F" w:rsidRPr="004B58A8">
        <w:rPr>
          <w:rFonts w:hint="eastAsia"/>
          <w:sz w:val="20"/>
          <w:szCs w:val="20"/>
        </w:rPr>
        <w:t>要求仕様書</w:t>
      </w:r>
      <w:r w:rsidR="00D86AF5" w:rsidRPr="004B58A8">
        <w:rPr>
          <w:rFonts w:hint="eastAsia"/>
          <w:sz w:val="20"/>
          <w:szCs w:val="20"/>
        </w:rPr>
        <w:t>」</w:t>
      </w:r>
      <w:r w:rsidRPr="004B58A8">
        <w:rPr>
          <w:rFonts w:hint="eastAsia"/>
          <w:sz w:val="20"/>
          <w:szCs w:val="20"/>
        </w:rPr>
        <w:t>のとおりとする。</w:t>
      </w:r>
    </w:p>
    <w:p w14:paraId="493F269E" w14:textId="77777777" w:rsidR="0084541A" w:rsidRPr="004B58A8" w:rsidRDefault="0084541A" w:rsidP="0084541A">
      <w:pPr>
        <w:ind w:firstLineChars="300" w:firstLine="600"/>
        <w:rPr>
          <w:sz w:val="20"/>
          <w:szCs w:val="20"/>
        </w:rPr>
      </w:pPr>
    </w:p>
    <w:p w14:paraId="16B9517E" w14:textId="77777777" w:rsidR="00DD2130" w:rsidRPr="004B58A8" w:rsidRDefault="002C5A4A" w:rsidP="0051023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(5)</w:t>
      </w:r>
      <w:r w:rsidR="008A7FD9" w:rsidRPr="004B58A8">
        <w:rPr>
          <w:rFonts w:ascii="ＭＳ ゴシック" w:eastAsia="ＭＳ ゴシック" w:hAnsi="ＭＳ ゴシック" w:hint="eastAsia"/>
        </w:rPr>
        <w:t xml:space="preserve"> </w:t>
      </w:r>
      <w:r w:rsidRPr="004B58A8">
        <w:rPr>
          <w:rFonts w:ascii="ＭＳ ゴシック" w:eastAsia="ＭＳ ゴシック" w:hAnsi="ＭＳ ゴシック" w:hint="eastAsia"/>
        </w:rPr>
        <w:t>動作環境及び機器構成</w:t>
      </w:r>
    </w:p>
    <w:p w14:paraId="5E781D4C" w14:textId="77777777" w:rsidR="002C5A4A" w:rsidRPr="004B58A8" w:rsidRDefault="002C5A4A" w:rsidP="001354BE">
      <w:pPr>
        <w:ind w:firstLineChars="300" w:firstLine="600"/>
        <w:rPr>
          <w:sz w:val="20"/>
          <w:szCs w:val="20"/>
        </w:rPr>
      </w:pPr>
      <w:r w:rsidRPr="004B58A8">
        <w:rPr>
          <w:rFonts w:hint="eastAsia"/>
          <w:sz w:val="20"/>
          <w:szCs w:val="20"/>
        </w:rPr>
        <w:t>ア</w:t>
      </w:r>
      <w:r w:rsidR="008A7FD9" w:rsidRPr="004B58A8">
        <w:rPr>
          <w:rFonts w:hint="eastAsia"/>
          <w:sz w:val="20"/>
          <w:szCs w:val="20"/>
        </w:rPr>
        <w:t>．</w:t>
      </w:r>
      <w:r w:rsidR="001354BE" w:rsidRPr="004B58A8">
        <w:rPr>
          <w:rFonts w:hint="eastAsia"/>
          <w:sz w:val="20"/>
          <w:szCs w:val="20"/>
        </w:rPr>
        <w:t>サーバ</w:t>
      </w:r>
    </w:p>
    <w:p w14:paraId="4108D43C" w14:textId="0D307E1F" w:rsidR="00D26A58" w:rsidRPr="004B58A8" w:rsidRDefault="001354BE" w:rsidP="004B464A">
      <w:pPr>
        <w:ind w:leftChars="364" w:left="801" w:firstLineChars="100" w:firstLine="200"/>
        <w:rPr>
          <w:sz w:val="20"/>
          <w:szCs w:val="20"/>
        </w:rPr>
      </w:pPr>
      <w:r w:rsidRPr="004B58A8">
        <w:rPr>
          <w:rFonts w:hint="eastAsia"/>
          <w:sz w:val="20"/>
          <w:szCs w:val="20"/>
        </w:rPr>
        <w:t>サーバの種類、ＯＳ、ＣＰＵ、メモリなどのスペックは導入業者の提案により、システムの処理速度の最適化</w:t>
      </w:r>
      <w:r w:rsidR="00D26A58" w:rsidRPr="004B58A8">
        <w:rPr>
          <w:rFonts w:hint="eastAsia"/>
          <w:sz w:val="20"/>
          <w:szCs w:val="20"/>
        </w:rPr>
        <w:t>を考慮したものとする。</w:t>
      </w:r>
      <w:r w:rsidR="00714E81" w:rsidRPr="004B58A8">
        <w:rPr>
          <w:rFonts w:hint="eastAsia"/>
          <w:sz w:val="20"/>
          <w:szCs w:val="20"/>
        </w:rPr>
        <w:t>最低限のスペックに関しては、「総合医療情報システム　要求仕様書」に記載のとおりとする。</w:t>
      </w:r>
    </w:p>
    <w:p w14:paraId="0AC2E3A8" w14:textId="77777777" w:rsidR="001354BE" w:rsidRPr="004B58A8" w:rsidRDefault="001354BE" w:rsidP="001354BE">
      <w:pPr>
        <w:ind w:firstLineChars="300" w:firstLine="600"/>
        <w:rPr>
          <w:sz w:val="20"/>
          <w:szCs w:val="20"/>
        </w:rPr>
      </w:pPr>
      <w:r w:rsidRPr="004B58A8">
        <w:rPr>
          <w:rFonts w:hint="eastAsia"/>
          <w:sz w:val="20"/>
          <w:szCs w:val="20"/>
        </w:rPr>
        <w:t>イ</w:t>
      </w:r>
      <w:r w:rsidR="008A7FD9" w:rsidRPr="004B58A8">
        <w:rPr>
          <w:rFonts w:hint="eastAsia"/>
          <w:sz w:val="20"/>
          <w:szCs w:val="20"/>
        </w:rPr>
        <w:t>．</w:t>
      </w:r>
      <w:r w:rsidRPr="004B58A8">
        <w:rPr>
          <w:rFonts w:hint="eastAsia"/>
          <w:sz w:val="20"/>
          <w:szCs w:val="20"/>
        </w:rPr>
        <w:t>サーバの設置場所</w:t>
      </w:r>
    </w:p>
    <w:p w14:paraId="71A4600C" w14:textId="77777777" w:rsidR="001354BE" w:rsidRPr="004B58A8" w:rsidRDefault="00AD5427" w:rsidP="00567376">
      <w:pPr>
        <w:ind w:leftChars="400" w:left="880" w:firstLineChars="100" w:firstLine="200"/>
        <w:rPr>
          <w:sz w:val="20"/>
          <w:szCs w:val="20"/>
        </w:rPr>
      </w:pPr>
      <w:r w:rsidRPr="004B58A8">
        <w:rPr>
          <w:rFonts w:hint="eastAsia"/>
          <w:sz w:val="20"/>
          <w:szCs w:val="20"/>
        </w:rPr>
        <w:t>病院</w:t>
      </w:r>
      <w:r w:rsidR="00881A63" w:rsidRPr="004B58A8">
        <w:rPr>
          <w:rFonts w:hint="eastAsia"/>
          <w:sz w:val="20"/>
          <w:szCs w:val="20"/>
        </w:rPr>
        <w:t>が</w:t>
      </w:r>
      <w:r w:rsidR="001354BE" w:rsidRPr="004B58A8">
        <w:rPr>
          <w:rFonts w:hint="eastAsia"/>
          <w:sz w:val="20"/>
          <w:szCs w:val="20"/>
        </w:rPr>
        <w:t>指定する場所</w:t>
      </w:r>
      <w:r w:rsidR="00A35198" w:rsidRPr="004B58A8">
        <w:rPr>
          <w:rFonts w:hint="eastAsia"/>
          <w:sz w:val="20"/>
          <w:szCs w:val="20"/>
        </w:rPr>
        <w:t>（本館２階のサーバ室を想定）</w:t>
      </w:r>
      <w:r w:rsidR="001354BE" w:rsidRPr="004B58A8">
        <w:rPr>
          <w:rFonts w:hint="eastAsia"/>
          <w:sz w:val="20"/>
          <w:szCs w:val="20"/>
        </w:rPr>
        <w:t>とし、ラック内に格納するものとする。</w:t>
      </w:r>
      <w:r w:rsidR="00603E4D" w:rsidRPr="004B58A8">
        <w:rPr>
          <w:rFonts w:hint="eastAsia"/>
          <w:sz w:val="20"/>
          <w:szCs w:val="20"/>
        </w:rPr>
        <w:t>サーバ室は設置スペースに限りがあるため、</w:t>
      </w:r>
      <w:r w:rsidR="00A35198" w:rsidRPr="004B58A8">
        <w:rPr>
          <w:rFonts w:hint="eastAsia"/>
          <w:sz w:val="20"/>
          <w:szCs w:val="20"/>
        </w:rPr>
        <w:t>導入業者は、既存ベンダと必要な調整を行うこと。</w:t>
      </w:r>
      <w:r w:rsidR="00567376" w:rsidRPr="004B58A8">
        <w:rPr>
          <w:rFonts w:hint="eastAsia"/>
          <w:sz w:val="20"/>
          <w:szCs w:val="20"/>
        </w:rPr>
        <w:t>部門システムのサーバに関しては、一部各部門の指定の場所に設置するものとする。（タワー型も可）</w:t>
      </w:r>
    </w:p>
    <w:p w14:paraId="4A059928" w14:textId="01FB8A5A" w:rsidR="00A35198" w:rsidRPr="004B58A8" w:rsidRDefault="00FE1A62" w:rsidP="00567376">
      <w:pPr>
        <w:ind w:leftChars="400" w:left="880" w:firstLineChars="100" w:firstLine="200"/>
        <w:rPr>
          <w:sz w:val="20"/>
          <w:szCs w:val="20"/>
        </w:rPr>
      </w:pPr>
      <w:r w:rsidRPr="004B58A8">
        <w:rPr>
          <w:rFonts w:hint="eastAsia"/>
          <w:sz w:val="20"/>
          <w:szCs w:val="20"/>
        </w:rPr>
        <w:t>なお、</w:t>
      </w:r>
      <w:r w:rsidR="00A35198" w:rsidRPr="004B58A8">
        <w:rPr>
          <w:rFonts w:hint="eastAsia"/>
          <w:sz w:val="20"/>
          <w:szCs w:val="20"/>
        </w:rPr>
        <w:t>サーバ設置に関する詳細は、「総合医療情報システム　要求仕様書」の「</w:t>
      </w:r>
      <w:r w:rsidR="00720E1B" w:rsidRPr="004B58A8">
        <w:rPr>
          <w:rFonts w:hint="eastAsia"/>
          <w:sz w:val="20"/>
          <w:szCs w:val="20"/>
        </w:rPr>
        <w:t>02.</w:t>
      </w:r>
      <w:r w:rsidR="00720E1B" w:rsidRPr="004B58A8">
        <w:rPr>
          <w:rFonts w:hint="eastAsia"/>
          <w:sz w:val="20"/>
          <w:szCs w:val="20"/>
        </w:rPr>
        <w:t>ソフトウェア・ハードウェア基本要件</w:t>
      </w:r>
      <w:r w:rsidR="00A35198" w:rsidRPr="004B58A8">
        <w:rPr>
          <w:rFonts w:hint="eastAsia"/>
          <w:sz w:val="20"/>
          <w:szCs w:val="20"/>
        </w:rPr>
        <w:t>」のとおりとする。</w:t>
      </w:r>
    </w:p>
    <w:p w14:paraId="53D1637B" w14:textId="77777777" w:rsidR="001354BE" w:rsidRPr="004B58A8" w:rsidRDefault="001354BE" w:rsidP="001354BE">
      <w:pPr>
        <w:ind w:firstLineChars="300" w:firstLine="600"/>
        <w:rPr>
          <w:sz w:val="20"/>
          <w:szCs w:val="20"/>
        </w:rPr>
      </w:pPr>
      <w:r w:rsidRPr="004B58A8">
        <w:rPr>
          <w:rFonts w:hint="eastAsia"/>
          <w:sz w:val="20"/>
          <w:szCs w:val="20"/>
        </w:rPr>
        <w:t>ウ</w:t>
      </w:r>
      <w:r w:rsidR="008A7FD9" w:rsidRPr="004B58A8">
        <w:rPr>
          <w:rFonts w:hint="eastAsia"/>
          <w:sz w:val="20"/>
          <w:szCs w:val="20"/>
        </w:rPr>
        <w:t>．</w:t>
      </w:r>
      <w:r w:rsidRPr="004B58A8">
        <w:rPr>
          <w:rFonts w:hint="eastAsia"/>
          <w:sz w:val="20"/>
          <w:szCs w:val="20"/>
        </w:rPr>
        <w:t>利用端末</w:t>
      </w:r>
      <w:r w:rsidR="008A7FD9" w:rsidRPr="004B58A8">
        <w:rPr>
          <w:rFonts w:hint="eastAsia"/>
          <w:sz w:val="20"/>
          <w:szCs w:val="20"/>
        </w:rPr>
        <w:t>（</w:t>
      </w:r>
      <w:r w:rsidRPr="004B58A8">
        <w:rPr>
          <w:rFonts w:hint="eastAsia"/>
          <w:sz w:val="20"/>
          <w:szCs w:val="20"/>
        </w:rPr>
        <w:t>クライアント</w:t>
      </w:r>
      <w:r w:rsidR="008A7FD9" w:rsidRPr="004B58A8">
        <w:rPr>
          <w:rFonts w:hint="eastAsia"/>
          <w:sz w:val="20"/>
          <w:szCs w:val="20"/>
        </w:rPr>
        <w:t>）</w:t>
      </w:r>
      <w:r w:rsidR="00511CBB" w:rsidRPr="004B58A8">
        <w:rPr>
          <w:rFonts w:hint="eastAsia"/>
          <w:sz w:val="20"/>
          <w:szCs w:val="20"/>
        </w:rPr>
        <w:t>、周辺機器</w:t>
      </w:r>
    </w:p>
    <w:p w14:paraId="22E23842" w14:textId="004B6DFA" w:rsidR="006842DC" w:rsidRPr="004B58A8" w:rsidRDefault="00851C11" w:rsidP="004B464A">
      <w:pPr>
        <w:ind w:leftChars="361" w:left="794" w:firstLineChars="100" w:firstLine="200"/>
        <w:rPr>
          <w:sz w:val="20"/>
          <w:szCs w:val="20"/>
        </w:rPr>
      </w:pPr>
      <w:r w:rsidRPr="004B58A8">
        <w:rPr>
          <w:rFonts w:hint="eastAsia"/>
          <w:sz w:val="20"/>
          <w:szCs w:val="20"/>
        </w:rPr>
        <w:lastRenderedPageBreak/>
        <w:t>機器台数については、別掲の「</w:t>
      </w:r>
      <w:r w:rsidR="00E5357D" w:rsidRPr="004B58A8">
        <w:rPr>
          <w:rFonts w:hint="eastAsia"/>
          <w:sz w:val="20"/>
          <w:szCs w:val="20"/>
        </w:rPr>
        <w:t>医療情報端末及び周辺機器一覧</w:t>
      </w:r>
      <w:r w:rsidR="007653E5" w:rsidRPr="004B58A8">
        <w:rPr>
          <w:rFonts w:hint="eastAsia"/>
          <w:sz w:val="20"/>
          <w:szCs w:val="20"/>
        </w:rPr>
        <w:t>（次期）</w:t>
      </w:r>
      <w:r w:rsidRPr="004B58A8">
        <w:rPr>
          <w:rFonts w:hint="eastAsia"/>
          <w:sz w:val="20"/>
          <w:szCs w:val="20"/>
        </w:rPr>
        <w:t>」</w:t>
      </w:r>
      <w:r w:rsidR="00FE1A62" w:rsidRPr="004B58A8">
        <w:rPr>
          <w:rFonts w:hint="eastAsia"/>
          <w:sz w:val="20"/>
          <w:szCs w:val="20"/>
        </w:rPr>
        <w:t>及び「部門専用端末及び周辺機器一覧（次期）」</w:t>
      </w:r>
      <w:r w:rsidRPr="004B58A8">
        <w:rPr>
          <w:rFonts w:hint="eastAsia"/>
          <w:sz w:val="20"/>
          <w:szCs w:val="20"/>
        </w:rPr>
        <w:t>に記載する</w:t>
      </w:r>
      <w:r w:rsidR="002349E3" w:rsidRPr="004B58A8">
        <w:rPr>
          <w:rFonts w:hint="eastAsia"/>
          <w:sz w:val="20"/>
          <w:szCs w:val="20"/>
        </w:rPr>
        <w:t>端末</w:t>
      </w:r>
      <w:r w:rsidRPr="004B58A8">
        <w:rPr>
          <w:rFonts w:hint="eastAsia"/>
          <w:sz w:val="20"/>
          <w:szCs w:val="20"/>
        </w:rPr>
        <w:t>および周辺機器の台数を使用できるものとする。パソコン</w:t>
      </w:r>
      <w:r w:rsidR="002349E3" w:rsidRPr="004B58A8">
        <w:rPr>
          <w:rFonts w:hint="eastAsia"/>
          <w:sz w:val="20"/>
          <w:szCs w:val="20"/>
        </w:rPr>
        <w:t>については</w:t>
      </w:r>
      <w:r w:rsidRPr="004B58A8">
        <w:rPr>
          <w:rFonts w:hint="eastAsia"/>
          <w:sz w:val="20"/>
          <w:szCs w:val="20"/>
        </w:rPr>
        <w:t>新規購入とし</w:t>
      </w:r>
      <w:r w:rsidR="002349E3" w:rsidRPr="004B58A8">
        <w:rPr>
          <w:rFonts w:hint="eastAsia"/>
          <w:sz w:val="20"/>
          <w:szCs w:val="20"/>
        </w:rPr>
        <w:t>、</w:t>
      </w:r>
      <w:r w:rsidRPr="004B58A8">
        <w:rPr>
          <w:rFonts w:hint="eastAsia"/>
          <w:sz w:val="20"/>
          <w:szCs w:val="20"/>
        </w:rPr>
        <w:t>その他継続して使用できる周辺機器は新システム稼働後も可能な限り活用できるように提案すること</w:t>
      </w:r>
      <w:r w:rsidR="006842DC" w:rsidRPr="004B58A8">
        <w:rPr>
          <w:rFonts w:hint="eastAsia"/>
          <w:sz w:val="20"/>
          <w:szCs w:val="20"/>
        </w:rPr>
        <w:t>。</w:t>
      </w:r>
    </w:p>
    <w:p w14:paraId="5B94F5E5" w14:textId="77777777" w:rsidR="00714E81" w:rsidRPr="004B58A8" w:rsidRDefault="00714E81" w:rsidP="004B464A">
      <w:pPr>
        <w:ind w:leftChars="361" w:left="794" w:firstLineChars="100" w:firstLine="200"/>
        <w:rPr>
          <w:sz w:val="20"/>
          <w:szCs w:val="20"/>
        </w:rPr>
      </w:pPr>
      <w:r w:rsidRPr="004B58A8">
        <w:rPr>
          <w:rFonts w:hint="eastAsia"/>
          <w:sz w:val="20"/>
          <w:szCs w:val="20"/>
        </w:rPr>
        <w:t>現在電子カルテ端末上で動作している部門システム及び今回から電子カルテ端末上で動作させる部門システムについては、最新ＯＳ及びサポートされたブラウザで動作するように対応すること。</w:t>
      </w:r>
    </w:p>
    <w:p w14:paraId="7CAA3BB0" w14:textId="77777777" w:rsidR="002D5D08" w:rsidRPr="004B58A8" w:rsidRDefault="00851C11" w:rsidP="00851C11">
      <w:pPr>
        <w:ind w:firstLineChars="300" w:firstLine="600"/>
        <w:rPr>
          <w:sz w:val="20"/>
          <w:szCs w:val="20"/>
        </w:rPr>
      </w:pPr>
      <w:r w:rsidRPr="004B58A8">
        <w:rPr>
          <w:rFonts w:hint="eastAsia"/>
          <w:sz w:val="20"/>
          <w:szCs w:val="20"/>
        </w:rPr>
        <w:t>エ</w:t>
      </w:r>
      <w:r w:rsidR="00EC591D" w:rsidRPr="004B58A8">
        <w:rPr>
          <w:rFonts w:hint="eastAsia"/>
          <w:sz w:val="20"/>
          <w:szCs w:val="20"/>
        </w:rPr>
        <w:t>．ネットワーク</w:t>
      </w:r>
    </w:p>
    <w:p w14:paraId="29C0C58D" w14:textId="77777777" w:rsidR="00A55D1F" w:rsidRPr="004B58A8" w:rsidRDefault="00E7642C" w:rsidP="00540782">
      <w:pPr>
        <w:rPr>
          <w:sz w:val="20"/>
          <w:szCs w:val="20"/>
        </w:rPr>
      </w:pPr>
      <w:r w:rsidRPr="004B58A8">
        <w:rPr>
          <w:rFonts w:hint="eastAsia"/>
          <w:sz w:val="20"/>
          <w:szCs w:val="20"/>
        </w:rPr>
        <w:t xml:space="preserve">　　　　①　院</w:t>
      </w:r>
      <w:r w:rsidR="00EC591D" w:rsidRPr="004B58A8">
        <w:rPr>
          <w:rFonts w:hint="eastAsia"/>
          <w:sz w:val="20"/>
          <w:szCs w:val="20"/>
        </w:rPr>
        <w:t>内ネットワーク</w:t>
      </w:r>
    </w:p>
    <w:p w14:paraId="63677A60" w14:textId="77777777" w:rsidR="00EC591D" w:rsidRPr="004B58A8" w:rsidRDefault="00ED2FDB" w:rsidP="00ED2FDB">
      <w:pPr>
        <w:ind w:leftChars="500" w:left="1100" w:firstLineChars="100" w:firstLine="200"/>
        <w:rPr>
          <w:sz w:val="20"/>
          <w:szCs w:val="20"/>
        </w:rPr>
      </w:pPr>
      <w:r w:rsidRPr="004B58A8">
        <w:rPr>
          <w:rFonts w:hint="eastAsia"/>
          <w:sz w:val="20"/>
          <w:szCs w:val="20"/>
        </w:rPr>
        <w:t>ネットワーク機器（コアスイッチ、サーバスイッチ、フロアスイッチ、</w:t>
      </w:r>
      <w:r w:rsidR="00FE1A62" w:rsidRPr="004B58A8">
        <w:rPr>
          <w:rFonts w:hint="eastAsia"/>
          <w:sz w:val="20"/>
          <w:szCs w:val="20"/>
        </w:rPr>
        <w:t>POE</w:t>
      </w:r>
      <w:r w:rsidR="00FE1A62" w:rsidRPr="004B58A8">
        <w:rPr>
          <w:rFonts w:hint="eastAsia"/>
          <w:sz w:val="20"/>
          <w:szCs w:val="20"/>
        </w:rPr>
        <w:t>スイッチ、インジェクター、エッジスイッチ、</w:t>
      </w:r>
      <w:r w:rsidRPr="004B58A8">
        <w:rPr>
          <w:rFonts w:hint="eastAsia"/>
          <w:sz w:val="20"/>
          <w:szCs w:val="20"/>
        </w:rPr>
        <w:t>無線アクセスポイント等）</w:t>
      </w:r>
      <w:r w:rsidR="00837E7D" w:rsidRPr="004B58A8">
        <w:rPr>
          <w:rFonts w:hint="eastAsia"/>
          <w:sz w:val="20"/>
          <w:szCs w:val="20"/>
        </w:rPr>
        <w:t>について</w:t>
      </w:r>
      <w:r w:rsidRPr="004B58A8">
        <w:rPr>
          <w:rFonts w:hint="eastAsia"/>
          <w:sz w:val="20"/>
          <w:szCs w:val="20"/>
        </w:rPr>
        <w:t>は</w:t>
      </w:r>
      <w:r w:rsidR="002E5E63" w:rsidRPr="004B58A8">
        <w:rPr>
          <w:rFonts w:hint="eastAsia"/>
          <w:sz w:val="20"/>
          <w:szCs w:val="20"/>
        </w:rPr>
        <w:t>全て更新対象とし、</w:t>
      </w:r>
      <w:r w:rsidR="00837E7D" w:rsidRPr="004B58A8">
        <w:rPr>
          <w:rFonts w:hint="eastAsia"/>
          <w:sz w:val="20"/>
          <w:szCs w:val="20"/>
        </w:rPr>
        <w:t>別掲の「</w:t>
      </w:r>
      <w:r w:rsidR="00FE1A62" w:rsidRPr="004B58A8">
        <w:rPr>
          <w:rFonts w:hint="eastAsia"/>
          <w:sz w:val="20"/>
          <w:szCs w:val="20"/>
        </w:rPr>
        <w:t>既存のネットワーク構成図</w:t>
      </w:r>
      <w:r w:rsidR="00837E7D" w:rsidRPr="004B58A8">
        <w:rPr>
          <w:rFonts w:hint="eastAsia"/>
          <w:sz w:val="20"/>
          <w:szCs w:val="20"/>
        </w:rPr>
        <w:t>」</w:t>
      </w:r>
      <w:r w:rsidR="00FE1A62" w:rsidRPr="004B58A8">
        <w:rPr>
          <w:rFonts w:hint="eastAsia"/>
          <w:sz w:val="20"/>
          <w:szCs w:val="20"/>
        </w:rPr>
        <w:t>を参考に導入する機器及び構成に関して提案すること。</w:t>
      </w:r>
      <w:r w:rsidR="00E7642C" w:rsidRPr="004B58A8">
        <w:rPr>
          <w:rFonts w:hint="eastAsia"/>
          <w:sz w:val="20"/>
          <w:szCs w:val="20"/>
        </w:rPr>
        <w:t>院</w:t>
      </w:r>
      <w:r w:rsidR="00EC591D" w:rsidRPr="004B58A8">
        <w:rPr>
          <w:rFonts w:hint="eastAsia"/>
          <w:sz w:val="20"/>
          <w:szCs w:val="20"/>
        </w:rPr>
        <w:t>内においては、</w:t>
      </w:r>
      <w:r w:rsidR="00E7642C" w:rsidRPr="004B58A8">
        <w:rPr>
          <w:rFonts w:hint="eastAsia"/>
          <w:sz w:val="20"/>
          <w:szCs w:val="20"/>
        </w:rPr>
        <w:t>現在の電子カルテの</w:t>
      </w:r>
      <w:r w:rsidR="00850519" w:rsidRPr="004B58A8">
        <w:rPr>
          <w:rFonts w:hint="eastAsia"/>
          <w:sz w:val="20"/>
          <w:szCs w:val="20"/>
        </w:rPr>
        <w:t>ネットワーク</w:t>
      </w:r>
      <w:r w:rsidR="00747B79" w:rsidRPr="004B58A8">
        <w:rPr>
          <w:rFonts w:hint="eastAsia"/>
          <w:sz w:val="20"/>
          <w:szCs w:val="20"/>
        </w:rPr>
        <w:t>、放射線部門のネットワーク、検査部門のネットワーク</w:t>
      </w:r>
      <w:r w:rsidR="00971157" w:rsidRPr="004B58A8">
        <w:rPr>
          <w:rFonts w:hint="eastAsia"/>
          <w:sz w:val="20"/>
          <w:szCs w:val="20"/>
        </w:rPr>
        <w:t>、その他部門システム（</w:t>
      </w:r>
      <w:r w:rsidR="00971157" w:rsidRPr="004B58A8">
        <w:rPr>
          <w:rFonts w:hint="eastAsia"/>
          <w:sz w:val="20"/>
          <w:szCs w:val="20"/>
        </w:rPr>
        <w:t>AI</w:t>
      </w:r>
      <w:r w:rsidR="00971157" w:rsidRPr="004B58A8">
        <w:rPr>
          <w:rFonts w:hint="eastAsia"/>
          <w:sz w:val="20"/>
          <w:szCs w:val="20"/>
        </w:rPr>
        <w:t>問診システム等）</w:t>
      </w:r>
      <w:r w:rsidR="00EC591D" w:rsidRPr="004B58A8">
        <w:rPr>
          <w:rFonts w:hint="eastAsia"/>
          <w:sz w:val="20"/>
          <w:szCs w:val="20"/>
        </w:rPr>
        <w:t>に接続</w:t>
      </w:r>
      <w:r w:rsidRPr="004B58A8">
        <w:rPr>
          <w:rFonts w:hint="eastAsia"/>
          <w:sz w:val="20"/>
          <w:szCs w:val="20"/>
        </w:rPr>
        <w:t>し、</w:t>
      </w:r>
      <w:r w:rsidRPr="004B58A8">
        <w:rPr>
          <w:rFonts w:hint="eastAsia"/>
          <w:sz w:val="20"/>
          <w:szCs w:val="20"/>
        </w:rPr>
        <w:t>LAN</w:t>
      </w:r>
      <w:r w:rsidRPr="004B58A8">
        <w:rPr>
          <w:rFonts w:hint="eastAsia"/>
          <w:sz w:val="20"/>
          <w:szCs w:val="20"/>
        </w:rPr>
        <w:t>ケーブルは既存のケーブルを継続利用とする。</w:t>
      </w:r>
    </w:p>
    <w:p w14:paraId="13CEB202" w14:textId="77777777" w:rsidR="00747B79" w:rsidRPr="004B58A8" w:rsidRDefault="00EC591D" w:rsidP="00747B79">
      <w:pPr>
        <w:rPr>
          <w:sz w:val="20"/>
          <w:szCs w:val="20"/>
        </w:rPr>
      </w:pPr>
      <w:r w:rsidRPr="004B58A8">
        <w:rPr>
          <w:rFonts w:hint="eastAsia"/>
          <w:sz w:val="20"/>
          <w:szCs w:val="20"/>
        </w:rPr>
        <w:t xml:space="preserve">　　　　②　</w:t>
      </w:r>
      <w:r w:rsidR="00E7642C" w:rsidRPr="004B58A8">
        <w:rPr>
          <w:rFonts w:hint="eastAsia"/>
          <w:sz w:val="20"/>
          <w:szCs w:val="20"/>
        </w:rPr>
        <w:t>周南市介護老人保健施設ゆめ風車</w:t>
      </w:r>
    </w:p>
    <w:p w14:paraId="7B8FB73D" w14:textId="459494A6" w:rsidR="00EC591D" w:rsidRPr="004B58A8" w:rsidRDefault="00FB5153" w:rsidP="00747B79">
      <w:pPr>
        <w:ind w:firstLineChars="600" w:firstLine="1200"/>
        <w:rPr>
          <w:sz w:val="20"/>
          <w:szCs w:val="20"/>
        </w:rPr>
      </w:pPr>
      <w:r w:rsidRPr="004B58A8">
        <w:rPr>
          <w:rFonts w:hint="eastAsia"/>
          <w:sz w:val="20"/>
          <w:szCs w:val="20"/>
        </w:rPr>
        <w:t>同施設の必要箇所において</w:t>
      </w:r>
      <w:r w:rsidR="00E7642C" w:rsidRPr="004B58A8">
        <w:rPr>
          <w:rFonts w:hint="eastAsia"/>
          <w:sz w:val="20"/>
          <w:szCs w:val="20"/>
        </w:rPr>
        <w:t>電子カルテの</w:t>
      </w:r>
      <w:r w:rsidR="00EC591D" w:rsidRPr="004B58A8">
        <w:rPr>
          <w:rFonts w:hint="eastAsia"/>
          <w:sz w:val="20"/>
          <w:szCs w:val="20"/>
        </w:rPr>
        <w:t>ネットワーク</w:t>
      </w:r>
      <w:r w:rsidR="00A55D1F" w:rsidRPr="004B58A8">
        <w:rPr>
          <w:rFonts w:hint="eastAsia"/>
          <w:sz w:val="20"/>
          <w:szCs w:val="20"/>
        </w:rPr>
        <w:t>に接続</w:t>
      </w:r>
      <w:r w:rsidR="00C9130E" w:rsidRPr="004B58A8">
        <w:rPr>
          <w:rFonts w:hint="eastAsia"/>
          <w:sz w:val="20"/>
          <w:szCs w:val="20"/>
        </w:rPr>
        <w:t>し、支障なく稼働すること</w:t>
      </w:r>
      <w:r w:rsidR="00A55D1F" w:rsidRPr="004B58A8">
        <w:rPr>
          <w:rFonts w:hint="eastAsia"/>
          <w:sz w:val="20"/>
          <w:szCs w:val="20"/>
        </w:rPr>
        <w:t>。</w:t>
      </w:r>
    </w:p>
    <w:p w14:paraId="5375880F" w14:textId="77777777" w:rsidR="00A55D1F" w:rsidRPr="004B58A8" w:rsidRDefault="00A55D1F" w:rsidP="00EC591D">
      <w:pPr>
        <w:ind w:firstLineChars="400" w:firstLine="800"/>
        <w:rPr>
          <w:sz w:val="20"/>
          <w:szCs w:val="20"/>
        </w:rPr>
      </w:pPr>
      <w:r w:rsidRPr="004B58A8">
        <w:rPr>
          <w:rFonts w:hint="eastAsia"/>
          <w:sz w:val="20"/>
          <w:szCs w:val="20"/>
        </w:rPr>
        <w:t>③　ネットワーク設定要件</w:t>
      </w:r>
    </w:p>
    <w:p w14:paraId="5EF18CAD" w14:textId="77777777" w:rsidR="00A55D1F" w:rsidRPr="004B58A8" w:rsidRDefault="00A55D1F" w:rsidP="00747B79">
      <w:pPr>
        <w:ind w:firstLineChars="600" w:firstLine="1200"/>
        <w:rPr>
          <w:sz w:val="20"/>
          <w:szCs w:val="20"/>
        </w:rPr>
      </w:pPr>
      <w:r w:rsidRPr="004B58A8">
        <w:rPr>
          <w:rFonts w:hint="eastAsia"/>
          <w:sz w:val="20"/>
          <w:szCs w:val="20"/>
        </w:rPr>
        <w:t>既存ネットワーク上で稼働するための必要な設定については導入業者で行うものとする。</w:t>
      </w:r>
    </w:p>
    <w:p w14:paraId="73AEB1E5" w14:textId="77777777" w:rsidR="0084541A" w:rsidRPr="004B58A8" w:rsidRDefault="0084541A" w:rsidP="00540782">
      <w:pPr>
        <w:rPr>
          <w:sz w:val="20"/>
          <w:szCs w:val="20"/>
        </w:rPr>
      </w:pPr>
    </w:p>
    <w:p w14:paraId="0FEB915C" w14:textId="77777777" w:rsidR="00CB4A00" w:rsidRPr="004B58A8" w:rsidRDefault="00CB4A00" w:rsidP="00540782">
      <w:pPr>
        <w:rPr>
          <w:sz w:val="20"/>
          <w:szCs w:val="20"/>
        </w:rPr>
      </w:pPr>
    </w:p>
    <w:p w14:paraId="5B3430F1" w14:textId="77777777" w:rsidR="001354BE" w:rsidRPr="004B58A8" w:rsidRDefault="000F69DF" w:rsidP="001354BE">
      <w:pPr>
        <w:rPr>
          <w:rFonts w:ascii="ＭＳ ゴシック" w:eastAsia="ＭＳ ゴシック" w:hAnsi="ＭＳ ゴシック"/>
          <w:sz w:val="24"/>
          <w:szCs w:val="24"/>
        </w:rPr>
      </w:pPr>
      <w:r w:rsidRPr="004B58A8">
        <w:rPr>
          <w:rFonts w:ascii="ＭＳ ゴシック" w:eastAsia="ＭＳ ゴシック" w:hAnsi="ＭＳ ゴシック" w:hint="eastAsia"/>
          <w:sz w:val="24"/>
          <w:szCs w:val="24"/>
        </w:rPr>
        <w:t>４</w:t>
      </w:r>
      <w:r w:rsidR="00DF4B2F" w:rsidRPr="004B58A8">
        <w:rPr>
          <w:rFonts w:ascii="ＭＳ ゴシック" w:eastAsia="ＭＳ ゴシック" w:hAnsi="ＭＳ ゴシック" w:hint="eastAsia"/>
          <w:sz w:val="24"/>
          <w:szCs w:val="24"/>
        </w:rPr>
        <w:t>．</w:t>
      </w:r>
      <w:r w:rsidR="001354BE" w:rsidRPr="004B58A8">
        <w:rPr>
          <w:rFonts w:ascii="ＭＳ ゴシック" w:eastAsia="ＭＳ ゴシック" w:hAnsi="ＭＳ ゴシック" w:hint="eastAsia"/>
          <w:sz w:val="24"/>
          <w:szCs w:val="24"/>
        </w:rPr>
        <w:t>情報セキュリティの確保</w:t>
      </w:r>
    </w:p>
    <w:p w14:paraId="7C466211" w14:textId="77777777" w:rsidR="008856E7" w:rsidRPr="004B58A8" w:rsidRDefault="008856E7" w:rsidP="008856E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(1) 情報セキュリティ対策</w:t>
      </w:r>
    </w:p>
    <w:p w14:paraId="332D222F" w14:textId="77777777" w:rsidR="001354BE" w:rsidRPr="004B58A8" w:rsidRDefault="001354BE" w:rsidP="008856E7">
      <w:pPr>
        <w:ind w:leftChars="300" w:left="660" w:firstLineChars="100" w:firstLine="200"/>
        <w:rPr>
          <w:sz w:val="20"/>
          <w:szCs w:val="20"/>
        </w:rPr>
      </w:pPr>
      <w:r w:rsidRPr="004B58A8">
        <w:rPr>
          <w:rFonts w:hint="eastAsia"/>
          <w:sz w:val="20"/>
          <w:szCs w:val="20"/>
        </w:rPr>
        <w:t>導入するシステムは情報セキュリティに十分配慮したものとし、不正アクセスや盗難、改ざん、漏えい、消失が発生しないように対策を講じたものであり、遅延・停止が発生することなく安定的にサービスを提供できるものであること。</w:t>
      </w:r>
    </w:p>
    <w:p w14:paraId="6585303A" w14:textId="1058743A" w:rsidR="00A74F20" w:rsidRPr="004B58A8" w:rsidRDefault="00A74F20" w:rsidP="008856E7">
      <w:pPr>
        <w:ind w:leftChars="300" w:left="660" w:firstLineChars="100" w:firstLine="200"/>
        <w:rPr>
          <w:sz w:val="20"/>
          <w:szCs w:val="20"/>
        </w:rPr>
      </w:pPr>
      <w:r w:rsidRPr="004B58A8">
        <w:rPr>
          <w:rFonts w:hint="eastAsia"/>
          <w:sz w:val="20"/>
          <w:szCs w:val="20"/>
        </w:rPr>
        <w:t>また、今回調達範囲の全てのシステムについて、医療情報セキュリティ開示書（</w:t>
      </w:r>
      <w:r w:rsidRPr="004B58A8">
        <w:rPr>
          <w:rFonts w:hint="eastAsia"/>
          <w:sz w:val="20"/>
          <w:szCs w:val="20"/>
        </w:rPr>
        <w:t>MDS/SDS</w:t>
      </w:r>
      <w:r w:rsidRPr="004B58A8">
        <w:rPr>
          <w:rFonts w:hint="eastAsia"/>
          <w:sz w:val="20"/>
          <w:szCs w:val="20"/>
        </w:rPr>
        <w:t>）を作成して提出すること。</w:t>
      </w:r>
      <w:r w:rsidR="000E5A66" w:rsidRPr="004B58A8">
        <w:rPr>
          <w:rFonts w:hint="eastAsia"/>
          <w:sz w:val="20"/>
          <w:szCs w:val="20"/>
        </w:rPr>
        <w:t>なお</w:t>
      </w:r>
      <w:r w:rsidRPr="004B58A8">
        <w:rPr>
          <w:rFonts w:hint="eastAsia"/>
          <w:sz w:val="20"/>
          <w:szCs w:val="20"/>
        </w:rPr>
        <w:t>、ネットワークや端末環境に依存する事項もあるため、必ずプライムベンダ（電子カルテ構築事業者）にて、</w:t>
      </w:r>
      <w:r w:rsidR="004B448C" w:rsidRPr="004B58A8">
        <w:rPr>
          <w:rFonts w:hint="eastAsia"/>
          <w:sz w:val="20"/>
          <w:szCs w:val="20"/>
        </w:rPr>
        <w:t>取りまとめて</w:t>
      </w:r>
      <w:r w:rsidRPr="004B58A8">
        <w:rPr>
          <w:rFonts w:hint="eastAsia"/>
          <w:sz w:val="20"/>
          <w:szCs w:val="20"/>
        </w:rPr>
        <w:t>提出すること。（リモート保守を行う場合は</w:t>
      </w:r>
      <w:r w:rsidRPr="004B58A8">
        <w:rPr>
          <w:rFonts w:hint="eastAsia"/>
          <w:sz w:val="20"/>
          <w:szCs w:val="20"/>
        </w:rPr>
        <w:t>SDS</w:t>
      </w:r>
      <w:r w:rsidRPr="004B58A8">
        <w:rPr>
          <w:rFonts w:hint="eastAsia"/>
          <w:sz w:val="20"/>
          <w:szCs w:val="20"/>
        </w:rPr>
        <w:t>も必要</w:t>
      </w:r>
      <w:r w:rsidR="002E5E63" w:rsidRPr="004B58A8">
        <w:rPr>
          <w:rFonts w:hint="eastAsia"/>
          <w:sz w:val="20"/>
          <w:szCs w:val="20"/>
        </w:rPr>
        <w:t>である。</w:t>
      </w:r>
      <w:r w:rsidRPr="004B58A8">
        <w:rPr>
          <w:rFonts w:hint="eastAsia"/>
          <w:sz w:val="20"/>
          <w:szCs w:val="20"/>
        </w:rPr>
        <w:t>）</w:t>
      </w:r>
    </w:p>
    <w:p w14:paraId="41980207" w14:textId="77777777" w:rsidR="005D68C3" w:rsidRPr="004B58A8" w:rsidRDefault="005D68C3" w:rsidP="008856E7">
      <w:pPr>
        <w:ind w:leftChars="300" w:left="660" w:firstLineChars="100" w:firstLine="200"/>
        <w:rPr>
          <w:sz w:val="20"/>
          <w:szCs w:val="20"/>
        </w:rPr>
      </w:pPr>
    </w:p>
    <w:p w14:paraId="7F92A207" w14:textId="77777777" w:rsidR="008856E7" w:rsidRPr="004B58A8" w:rsidRDefault="008856E7" w:rsidP="00A74F20">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(2) 認証</w:t>
      </w:r>
    </w:p>
    <w:p w14:paraId="4D87ED6A" w14:textId="0C809197" w:rsidR="00A974C4" w:rsidRPr="004B58A8" w:rsidRDefault="003059D5" w:rsidP="00FB5153">
      <w:pPr>
        <w:ind w:leftChars="300" w:left="660" w:firstLineChars="100" w:firstLine="200"/>
        <w:rPr>
          <w:sz w:val="20"/>
          <w:szCs w:val="20"/>
        </w:rPr>
      </w:pPr>
      <w:r w:rsidRPr="004B58A8">
        <w:rPr>
          <w:rFonts w:hint="eastAsia"/>
          <w:sz w:val="20"/>
          <w:szCs w:val="20"/>
        </w:rPr>
        <w:t>電子カルテシステムの</w:t>
      </w:r>
      <w:r w:rsidR="0066121B" w:rsidRPr="004B58A8">
        <w:rPr>
          <w:rFonts w:hint="eastAsia"/>
          <w:sz w:val="20"/>
          <w:szCs w:val="20"/>
        </w:rPr>
        <w:t>ログインにおいては、</w:t>
      </w:r>
      <w:r w:rsidR="003D31C1" w:rsidRPr="004B58A8">
        <w:rPr>
          <w:rFonts w:hint="eastAsia"/>
          <w:sz w:val="20"/>
          <w:szCs w:val="20"/>
        </w:rPr>
        <w:t>二要素認証を行うこと。就業管理システムにて発行される</w:t>
      </w:r>
      <w:r w:rsidR="003D31C1" w:rsidRPr="004B58A8">
        <w:rPr>
          <w:rFonts w:hint="eastAsia"/>
          <w:sz w:val="20"/>
          <w:szCs w:val="20"/>
        </w:rPr>
        <w:t>IC</w:t>
      </w:r>
      <w:r w:rsidR="003D31C1" w:rsidRPr="004B58A8">
        <w:rPr>
          <w:rFonts w:hint="eastAsia"/>
          <w:sz w:val="20"/>
          <w:szCs w:val="20"/>
        </w:rPr>
        <w:t>カード</w:t>
      </w:r>
      <w:r w:rsidR="001634E2" w:rsidRPr="004B58A8">
        <w:rPr>
          <w:rFonts w:hint="eastAsia"/>
          <w:sz w:val="20"/>
          <w:szCs w:val="20"/>
        </w:rPr>
        <w:t>（</w:t>
      </w:r>
      <w:r w:rsidR="001634E2" w:rsidRPr="004B58A8">
        <w:rPr>
          <w:rFonts w:hint="eastAsia"/>
          <w:sz w:val="20"/>
          <w:szCs w:val="20"/>
        </w:rPr>
        <w:t>FeliCa Light-S</w:t>
      </w:r>
      <w:r w:rsidR="001634E2" w:rsidRPr="004B58A8">
        <w:rPr>
          <w:rFonts w:hint="eastAsia"/>
          <w:sz w:val="20"/>
          <w:szCs w:val="20"/>
        </w:rPr>
        <w:t>）</w:t>
      </w:r>
      <w:r w:rsidR="003D31C1" w:rsidRPr="004B58A8">
        <w:rPr>
          <w:rFonts w:hint="eastAsia"/>
          <w:sz w:val="20"/>
          <w:szCs w:val="20"/>
        </w:rPr>
        <w:t>を用い、既存の</w:t>
      </w:r>
      <w:r w:rsidR="003D31C1" w:rsidRPr="004B58A8">
        <w:rPr>
          <w:rFonts w:hint="eastAsia"/>
          <w:sz w:val="20"/>
          <w:szCs w:val="20"/>
        </w:rPr>
        <w:t>NFC</w:t>
      </w:r>
      <w:r w:rsidR="003D31C1" w:rsidRPr="004B58A8">
        <w:rPr>
          <w:rFonts w:hint="eastAsia"/>
          <w:sz w:val="20"/>
          <w:szCs w:val="20"/>
        </w:rPr>
        <w:t>カードリーダ（</w:t>
      </w:r>
      <w:r w:rsidR="003D31C1" w:rsidRPr="004B58A8">
        <w:rPr>
          <w:rFonts w:hint="eastAsia"/>
          <w:sz w:val="20"/>
          <w:szCs w:val="20"/>
        </w:rPr>
        <w:t>RC-S380</w:t>
      </w:r>
      <w:r w:rsidR="003D31C1" w:rsidRPr="004B58A8">
        <w:rPr>
          <w:rFonts w:hint="eastAsia"/>
          <w:sz w:val="20"/>
          <w:szCs w:val="20"/>
        </w:rPr>
        <w:t>）及び新規調達品である</w:t>
      </w:r>
      <w:r w:rsidR="003D31C1" w:rsidRPr="004B58A8">
        <w:rPr>
          <w:rFonts w:hint="eastAsia"/>
          <w:sz w:val="20"/>
          <w:szCs w:val="20"/>
        </w:rPr>
        <w:t>NFC</w:t>
      </w:r>
      <w:r w:rsidR="003D31C1" w:rsidRPr="004B58A8">
        <w:rPr>
          <w:rFonts w:hint="eastAsia"/>
          <w:sz w:val="20"/>
          <w:szCs w:val="20"/>
        </w:rPr>
        <w:t>カードリーダを活用して認証できるようにすること。</w:t>
      </w:r>
      <w:r w:rsidR="0066121B" w:rsidRPr="004B58A8">
        <w:rPr>
          <w:rFonts w:hint="eastAsia"/>
          <w:sz w:val="20"/>
          <w:szCs w:val="20"/>
        </w:rPr>
        <w:t>また、アクセスログ管理、外部への情報漏えい対策を有したシステムであること。</w:t>
      </w:r>
    </w:p>
    <w:p w14:paraId="72ABD1F9" w14:textId="77777777" w:rsidR="005D68C3" w:rsidRPr="004B58A8" w:rsidRDefault="005D68C3" w:rsidP="004B464A">
      <w:pPr>
        <w:ind w:leftChars="291" w:left="640" w:firstLineChars="100" w:firstLine="200"/>
        <w:rPr>
          <w:sz w:val="20"/>
          <w:szCs w:val="20"/>
        </w:rPr>
      </w:pPr>
    </w:p>
    <w:p w14:paraId="44A32ED3" w14:textId="77777777" w:rsidR="008856E7" w:rsidRPr="004B58A8" w:rsidRDefault="008856E7" w:rsidP="008856E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(3) ウイルス対策</w:t>
      </w:r>
    </w:p>
    <w:p w14:paraId="434827BF" w14:textId="13354E52" w:rsidR="008127AB" w:rsidRPr="004B58A8" w:rsidRDefault="008856E7" w:rsidP="008856E7">
      <w:pPr>
        <w:ind w:leftChars="300" w:left="660" w:firstLineChars="100" w:firstLine="200"/>
        <w:rPr>
          <w:sz w:val="20"/>
          <w:szCs w:val="20"/>
        </w:rPr>
      </w:pPr>
      <w:r w:rsidRPr="004B58A8">
        <w:rPr>
          <w:rFonts w:hint="eastAsia"/>
          <w:sz w:val="20"/>
          <w:szCs w:val="20"/>
        </w:rPr>
        <w:t>ウイルス対策のため、ウイルス対策ソフトのインストール等、必要な対策を行うこと。また、集中管理に対応したウイルス対策ソフトを導入すること。</w:t>
      </w:r>
    </w:p>
    <w:p w14:paraId="4229B516" w14:textId="77777777" w:rsidR="005D68C3" w:rsidRPr="004B58A8" w:rsidRDefault="005D68C3" w:rsidP="008856E7">
      <w:pPr>
        <w:ind w:leftChars="300" w:left="660" w:firstLineChars="100" w:firstLine="200"/>
        <w:rPr>
          <w:sz w:val="20"/>
          <w:szCs w:val="20"/>
        </w:rPr>
      </w:pPr>
    </w:p>
    <w:p w14:paraId="5514D9A5" w14:textId="77777777" w:rsidR="00A74F20" w:rsidRPr="004B58A8" w:rsidRDefault="00A74F20" w:rsidP="00A74F20">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(4) ガイドラインの遵守</w:t>
      </w:r>
    </w:p>
    <w:p w14:paraId="1BEE61D1" w14:textId="77777777" w:rsidR="00A74F20" w:rsidRPr="004B58A8" w:rsidRDefault="00A74F20" w:rsidP="00A74F20">
      <w:pPr>
        <w:ind w:leftChars="300" w:left="660" w:firstLineChars="100" w:firstLine="200"/>
        <w:rPr>
          <w:sz w:val="20"/>
          <w:szCs w:val="20"/>
        </w:rPr>
      </w:pPr>
      <w:r w:rsidRPr="004B58A8">
        <w:rPr>
          <w:rFonts w:hint="eastAsia"/>
          <w:sz w:val="20"/>
          <w:szCs w:val="20"/>
        </w:rPr>
        <w:t>以下のガイドライン（令和７年２月稼働時点の最新版）に対応した医療情報システム及びサービスであり、導入業者はガイドラインに則りシステム構築及び運用保守を行うこと。また、ガイドラインの改版時にも柔軟に対応することができること。</w:t>
      </w:r>
    </w:p>
    <w:p w14:paraId="232B3E5C" w14:textId="77777777" w:rsidR="00A74F20" w:rsidRPr="004B58A8" w:rsidRDefault="00A74F20" w:rsidP="00A74F20">
      <w:pPr>
        <w:ind w:leftChars="300" w:left="660" w:firstLineChars="100" w:firstLine="200"/>
        <w:rPr>
          <w:sz w:val="20"/>
          <w:szCs w:val="20"/>
        </w:rPr>
      </w:pPr>
      <w:r w:rsidRPr="004B58A8">
        <w:rPr>
          <w:rFonts w:hint="eastAsia"/>
          <w:sz w:val="20"/>
          <w:szCs w:val="20"/>
        </w:rPr>
        <w:t>・医療情報システムの安全管理に関するガイドライン</w:t>
      </w:r>
    </w:p>
    <w:p w14:paraId="4D040213" w14:textId="77777777" w:rsidR="00A74F20" w:rsidRPr="004B58A8" w:rsidRDefault="00A74F20" w:rsidP="00A74F20">
      <w:pPr>
        <w:ind w:leftChars="300" w:left="660" w:firstLineChars="100" w:firstLine="200"/>
        <w:rPr>
          <w:sz w:val="20"/>
          <w:szCs w:val="20"/>
        </w:rPr>
      </w:pPr>
      <w:r w:rsidRPr="004B58A8">
        <w:rPr>
          <w:rFonts w:hint="eastAsia"/>
          <w:sz w:val="20"/>
          <w:szCs w:val="20"/>
        </w:rPr>
        <w:t>・医療情報を取り扱う情報システム・サービスの提供事業者における安全管理ガイドライン</w:t>
      </w:r>
    </w:p>
    <w:p w14:paraId="2DD064A7" w14:textId="77777777" w:rsidR="006C72C0" w:rsidRPr="004B58A8" w:rsidRDefault="006C72C0" w:rsidP="006C72C0">
      <w:pPr>
        <w:rPr>
          <w:sz w:val="20"/>
          <w:szCs w:val="20"/>
        </w:rPr>
      </w:pPr>
    </w:p>
    <w:p w14:paraId="2EB214AA" w14:textId="77777777" w:rsidR="00A74F20" w:rsidRPr="004B58A8" w:rsidRDefault="00A74F20" w:rsidP="006C72C0">
      <w:pPr>
        <w:rPr>
          <w:sz w:val="20"/>
          <w:szCs w:val="20"/>
        </w:rPr>
      </w:pPr>
    </w:p>
    <w:p w14:paraId="00CF87DE" w14:textId="77777777" w:rsidR="006C72C0" w:rsidRPr="004B58A8" w:rsidRDefault="000F69DF" w:rsidP="008B6115">
      <w:pPr>
        <w:rPr>
          <w:rFonts w:ascii="ＭＳ ゴシック" w:eastAsia="ＭＳ ゴシック" w:hAnsi="ＭＳ ゴシック"/>
          <w:sz w:val="24"/>
          <w:szCs w:val="24"/>
        </w:rPr>
      </w:pPr>
      <w:r w:rsidRPr="004B58A8">
        <w:rPr>
          <w:rFonts w:ascii="ＭＳ ゴシック" w:eastAsia="ＭＳ ゴシック" w:hAnsi="ＭＳ ゴシック" w:hint="eastAsia"/>
          <w:sz w:val="24"/>
          <w:szCs w:val="24"/>
        </w:rPr>
        <w:t>５</w:t>
      </w:r>
      <w:r w:rsidR="008B6115" w:rsidRPr="004B58A8">
        <w:rPr>
          <w:rFonts w:ascii="ＭＳ ゴシック" w:eastAsia="ＭＳ ゴシック" w:hAnsi="ＭＳ ゴシック" w:hint="eastAsia"/>
          <w:sz w:val="24"/>
          <w:szCs w:val="24"/>
        </w:rPr>
        <w:t xml:space="preserve">　</w:t>
      </w:r>
      <w:r w:rsidR="006C72C0" w:rsidRPr="004B58A8">
        <w:rPr>
          <w:rFonts w:ascii="ＭＳ ゴシック" w:eastAsia="ＭＳ ゴシック" w:hAnsi="ＭＳ ゴシック" w:hint="eastAsia"/>
          <w:sz w:val="24"/>
          <w:szCs w:val="24"/>
        </w:rPr>
        <w:t>サポート体制</w:t>
      </w:r>
      <w:r w:rsidR="00D86AF5" w:rsidRPr="004B58A8">
        <w:rPr>
          <w:rFonts w:ascii="ＭＳ ゴシック" w:eastAsia="ＭＳ ゴシック" w:hAnsi="ＭＳ ゴシック" w:hint="eastAsia"/>
          <w:sz w:val="24"/>
          <w:szCs w:val="24"/>
        </w:rPr>
        <w:t>及び保守業務</w:t>
      </w:r>
    </w:p>
    <w:p w14:paraId="349BF56A" w14:textId="77777777" w:rsidR="00D60007" w:rsidRPr="004B58A8" w:rsidRDefault="00D60007" w:rsidP="00D6000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w:t>
      </w:r>
      <w:r w:rsidR="00025728" w:rsidRPr="004B58A8">
        <w:rPr>
          <w:rFonts w:ascii="ＭＳ ゴシック" w:eastAsia="ＭＳ ゴシック" w:hAnsi="ＭＳ ゴシック" w:hint="eastAsia"/>
        </w:rPr>
        <w:t>1</w:t>
      </w:r>
      <w:r w:rsidRPr="004B58A8">
        <w:rPr>
          <w:rFonts w:ascii="ＭＳ ゴシック" w:eastAsia="ＭＳ ゴシック" w:hAnsi="ＭＳ ゴシック" w:hint="eastAsia"/>
        </w:rPr>
        <w:t xml:space="preserve">) </w:t>
      </w:r>
      <w:r w:rsidR="00025728" w:rsidRPr="004B58A8">
        <w:rPr>
          <w:rFonts w:ascii="ＭＳ ゴシック" w:eastAsia="ＭＳ ゴシック" w:hAnsi="ＭＳ ゴシック" w:hint="eastAsia"/>
        </w:rPr>
        <w:t>研修・</w:t>
      </w:r>
      <w:r w:rsidRPr="004B58A8">
        <w:rPr>
          <w:rFonts w:ascii="ＭＳ ゴシック" w:eastAsia="ＭＳ ゴシック" w:hAnsi="ＭＳ ゴシック" w:hint="eastAsia"/>
        </w:rPr>
        <w:t>立会い</w:t>
      </w:r>
    </w:p>
    <w:p w14:paraId="5E22ABF7" w14:textId="77777777" w:rsidR="00D60007" w:rsidRPr="004B58A8" w:rsidRDefault="00D60007" w:rsidP="00D60007">
      <w:pPr>
        <w:ind w:firstLineChars="300" w:firstLine="600"/>
        <w:rPr>
          <w:sz w:val="20"/>
          <w:szCs w:val="20"/>
        </w:rPr>
      </w:pPr>
      <w:r w:rsidRPr="004B58A8">
        <w:rPr>
          <w:rFonts w:hint="eastAsia"/>
          <w:sz w:val="20"/>
          <w:szCs w:val="20"/>
        </w:rPr>
        <w:t>ア．</w:t>
      </w:r>
      <w:r w:rsidR="005E715B" w:rsidRPr="004B58A8">
        <w:rPr>
          <w:rFonts w:hint="eastAsia"/>
          <w:sz w:val="20"/>
          <w:szCs w:val="20"/>
        </w:rPr>
        <w:t>本稼働前に病院職員に対して操作研修を行うこと。</w:t>
      </w:r>
    </w:p>
    <w:p w14:paraId="732BFA82" w14:textId="77777777" w:rsidR="005E715B" w:rsidRPr="004B58A8" w:rsidRDefault="005E715B" w:rsidP="00D60007">
      <w:pPr>
        <w:ind w:firstLineChars="300" w:firstLine="600"/>
        <w:rPr>
          <w:sz w:val="20"/>
          <w:szCs w:val="20"/>
        </w:rPr>
      </w:pPr>
      <w:r w:rsidRPr="004B58A8">
        <w:rPr>
          <w:rFonts w:hint="eastAsia"/>
          <w:sz w:val="20"/>
          <w:szCs w:val="20"/>
        </w:rPr>
        <w:t>イ</w:t>
      </w:r>
      <w:r w:rsidR="002C02E3" w:rsidRPr="004B58A8">
        <w:rPr>
          <w:rFonts w:hint="eastAsia"/>
          <w:sz w:val="20"/>
          <w:szCs w:val="20"/>
        </w:rPr>
        <w:t>．</w:t>
      </w:r>
      <w:r w:rsidRPr="004B58A8">
        <w:rPr>
          <w:rFonts w:hint="eastAsia"/>
          <w:sz w:val="20"/>
          <w:szCs w:val="20"/>
        </w:rPr>
        <w:t>研修会場は病院で確保するものとし、その他必要な機材は導入業者で準備する</w:t>
      </w:r>
      <w:r w:rsidR="002C02E3" w:rsidRPr="004B58A8">
        <w:rPr>
          <w:rFonts w:hint="eastAsia"/>
          <w:sz w:val="20"/>
          <w:szCs w:val="20"/>
        </w:rPr>
        <w:t>こと</w:t>
      </w:r>
      <w:r w:rsidRPr="004B58A8">
        <w:rPr>
          <w:rFonts w:hint="eastAsia"/>
          <w:sz w:val="20"/>
          <w:szCs w:val="20"/>
        </w:rPr>
        <w:t>。</w:t>
      </w:r>
    </w:p>
    <w:p w14:paraId="7936323A" w14:textId="77777777" w:rsidR="00D60007" w:rsidRPr="004B58A8" w:rsidRDefault="005E715B" w:rsidP="00D60007">
      <w:pPr>
        <w:ind w:firstLineChars="300" w:firstLine="600"/>
        <w:rPr>
          <w:sz w:val="20"/>
          <w:szCs w:val="20"/>
        </w:rPr>
      </w:pPr>
      <w:r w:rsidRPr="004B58A8">
        <w:rPr>
          <w:rFonts w:hint="eastAsia"/>
          <w:sz w:val="20"/>
          <w:szCs w:val="20"/>
        </w:rPr>
        <w:t>ウ</w:t>
      </w:r>
      <w:r w:rsidR="00D60007" w:rsidRPr="004B58A8">
        <w:rPr>
          <w:rFonts w:hint="eastAsia"/>
          <w:sz w:val="20"/>
          <w:szCs w:val="20"/>
        </w:rPr>
        <w:t>．</w:t>
      </w:r>
      <w:r w:rsidR="00714E81" w:rsidRPr="004B58A8">
        <w:rPr>
          <w:rFonts w:hint="eastAsia"/>
          <w:sz w:val="20"/>
          <w:szCs w:val="20"/>
        </w:rPr>
        <w:t>稼働開始時</w:t>
      </w:r>
      <w:r w:rsidRPr="004B58A8">
        <w:rPr>
          <w:rFonts w:hint="eastAsia"/>
          <w:sz w:val="20"/>
          <w:szCs w:val="20"/>
        </w:rPr>
        <w:t>の</w:t>
      </w:r>
      <w:r w:rsidR="00714E81" w:rsidRPr="004B58A8">
        <w:rPr>
          <w:rFonts w:hint="eastAsia"/>
          <w:sz w:val="20"/>
          <w:szCs w:val="20"/>
        </w:rPr>
        <w:t>立会い、操作説明等の支援</w:t>
      </w:r>
      <w:r w:rsidRPr="004B58A8">
        <w:rPr>
          <w:rFonts w:hint="eastAsia"/>
          <w:sz w:val="20"/>
          <w:szCs w:val="20"/>
        </w:rPr>
        <w:t>を行うこと。</w:t>
      </w:r>
    </w:p>
    <w:p w14:paraId="2F31D594" w14:textId="77777777" w:rsidR="00D60007" w:rsidRPr="004B58A8" w:rsidRDefault="00D60007" w:rsidP="00D60007">
      <w:pPr>
        <w:rPr>
          <w:sz w:val="20"/>
          <w:szCs w:val="20"/>
        </w:rPr>
      </w:pPr>
    </w:p>
    <w:p w14:paraId="25DB6802" w14:textId="77777777" w:rsidR="006C72C0" w:rsidRPr="004B58A8" w:rsidRDefault="002D5D08" w:rsidP="0051023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w:t>
      </w:r>
      <w:r w:rsidR="00025728" w:rsidRPr="004B58A8">
        <w:rPr>
          <w:rFonts w:ascii="ＭＳ ゴシック" w:eastAsia="ＭＳ ゴシック" w:hAnsi="ＭＳ ゴシック" w:hint="eastAsia"/>
        </w:rPr>
        <w:t>2</w:t>
      </w:r>
      <w:r w:rsidRPr="004B58A8">
        <w:rPr>
          <w:rFonts w:ascii="ＭＳ ゴシック" w:eastAsia="ＭＳ ゴシック" w:hAnsi="ＭＳ ゴシック" w:hint="eastAsia"/>
        </w:rPr>
        <w:t>)</w:t>
      </w:r>
      <w:r w:rsidR="00DF4B2F" w:rsidRPr="004B58A8">
        <w:rPr>
          <w:rFonts w:ascii="ＭＳ ゴシック" w:eastAsia="ＭＳ ゴシック" w:hAnsi="ＭＳ ゴシック" w:hint="eastAsia"/>
        </w:rPr>
        <w:t xml:space="preserve"> </w:t>
      </w:r>
      <w:r w:rsidR="006C72C0" w:rsidRPr="004B58A8">
        <w:rPr>
          <w:rFonts w:ascii="ＭＳ ゴシック" w:eastAsia="ＭＳ ゴシック" w:hAnsi="ＭＳ ゴシック" w:hint="eastAsia"/>
        </w:rPr>
        <w:t>オンサイトサポート</w:t>
      </w:r>
    </w:p>
    <w:p w14:paraId="6D31D503" w14:textId="77777777" w:rsidR="006C72C0" w:rsidRPr="004B58A8" w:rsidRDefault="006C72C0" w:rsidP="004B464A">
      <w:pPr>
        <w:ind w:leftChars="273" w:left="601" w:firstLineChars="100" w:firstLine="200"/>
        <w:rPr>
          <w:sz w:val="20"/>
          <w:szCs w:val="20"/>
        </w:rPr>
      </w:pPr>
      <w:r w:rsidRPr="004B58A8">
        <w:rPr>
          <w:rFonts w:hint="eastAsia"/>
          <w:sz w:val="20"/>
          <w:szCs w:val="20"/>
        </w:rPr>
        <w:t>障害発生時には、サービス拠点から専門スタッフを派遣</w:t>
      </w:r>
      <w:r w:rsidR="002D5D08" w:rsidRPr="004B58A8">
        <w:rPr>
          <w:rFonts w:hint="eastAsia"/>
          <w:sz w:val="20"/>
          <w:szCs w:val="20"/>
        </w:rPr>
        <w:t>することにより速やかに</w:t>
      </w:r>
      <w:r w:rsidRPr="004B58A8">
        <w:rPr>
          <w:rFonts w:hint="eastAsia"/>
          <w:sz w:val="20"/>
          <w:szCs w:val="20"/>
        </w:rPr>
        <w:t>対応</w:t>
      </w:r>
      <w:r w:rsidR="002D5D08" w:rsidRPr="004B58A8">
        <w:rPr>
          <w:rFonts w:hint="eastAsia"/>
          <w:sz w:val="20"/>
          <w:szCs w:val="20"/>
        </w:rPr>
        <w:t>し、状況の説明及び対策の説明を行うこと</w:t>
      </w:r>
      <w:r w:rsidRPr="004B58A8">
        <w:rPr>
          <w:rFonts w:hint="eastAsia"/>
          <w:sz w:val="20"/>
          <w:szCs w:val="20"/>
        </w:rPr>
        <w:t>。</w:t>
      </w:r>
      <w:r w:rsidR="00E7642C" w:rsidRPr="004B58A8">
        <w:rPr>
          <w:rFonts w:hint="eastAsia"/>
          <w:sz w:val="20"/>
          <w:szCs w:val="20"/>
        </w:rPr>
        <w:t>また速やかに復旧させること。</w:t>
      </w:r>
    </w:p>
    <w:p w14:paraId="2BC5CE73" w14:textId="77777777" w:rsidR="002D5D08" w:rsidRPr="004B58A8" w:rsidRDefault="002D5D08" w:rsidP="004B464A">
      <w:pPr>
        <w:ind w:leftChars="273" w:left="601" w:firstLineChars="100" w:firstLine="200"/>
        <w:rPr>
          <w:sz w:val="20"/>
          <w:szCs w:val="20"/>
        </w:rPr>
      </w:pPr>
    </w:p>
    <w:p w14:paraId="5E8DDD14" w14:textId="77777777" w:rsidR="006C72C0" w:rsidRPr="004B58A8" w:rsidRDefault="002D5D08" w:rsidP="0051023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w:t>
      </w:r>
      <w:r w:rsidR="00025728" w:rsidRPr="004B58A8">
        <w:rPr>
          <w:rFonts w:ascii="ＭＳ ゴシック" w:eastAsia="ＭＳ ゴシック" w:hAnsi="ＭＳ ゴシック" w:hint="eastAsia"/>
        </w:rPr>
        <w:t>3</w:t>
      </w:r>
      <w:r w:rsidRPr="004B58A8">
        <w:rPr>
          <w:rFonts w:ascii="ＭＳ ゴシック" w:eastAsia="ＭＳ ゴシック" w:hAnsi="ＭＳ ゴシック" w:hint="eastAsia"/>
        </w:rPr>
        <w:t>)</w:t>
      </w:r>
      <w:r w:rsidR="00DF4B2F" w:rsidRPr="004B58A8">
        <w:rPr>
          <w:rFonts w:ascii="ＭＳ ゴシック" w:eastAsia="ＭＳ ゴシック" w:hAnsi="ＭＳ ゴシック" w:hint="eastAsia"/>
        </w:rPr>
        <w:t xml:space="preserve"> </w:t>
      </w:r>
      <w:r w:rsidR="006C72C0" w:rsidRPr="004B58A8">
        <w:rPr>
          <w:rFonts w:ascii="ＭＳ ゴシック" w:eastAsia="ＭＳ ゴシック" w:hAnsi="ＭＳ ゴシック" w:hint="eastAsia"/>
        </w:rPr>
        <w:t>オンラインサポート</w:t>
      </w:r>
    </w:p>
    <w:p w14:paraId="0367372A" w14:textId="77777777" w:rsidR="006C72C0" w:rsidRPr="004B58A8" w:rsidRDefault="002D5D08" w:rsidP="004B464A">
      <w:pPr>
        <w:ind w:leftChars="273" w:left="801" w:hangingChars="100" w:hanging="200"/>
        <w:rPr>
          <w:sz w:val="20"/>
          <w:szCs w:val="20"/>
        </w:rPr>
      </w:pPr>
      <w:r w:rsidRPr="004B58A8">
        <w:rPr>
          <w:rFonts w:hint="eastAsia"/>
          <w:sz w:val="20"/>
          <w:szCs w:val="20"/>
        </w:rPr>
        <w:t>ア</w:t>
      </w:r>
      <w:r w:rsidR="00DF4B2F" w:rsidRPr="004B58A8">
        <w:rPr>
          <w:rFonts w:hint="eastAsia"/>
          <w:sz w:val="20"/>
          <w:szCs w:val="20"/>
        </w:rPr>
        <w:t>．</w:t>
      </w:r>
      <w:r w:rsidR="006C72C0" w:rsidRPr="004B58A8">
        <w:rPr>
          <w:rFonts w:hint="eastAsia"/>
          <w:sz w:val="20"/>
          <w:szCs w:val="20"/>
        </w:rPr>
        <w:t>サポートセンター</w:t>
      </w:r>
      <w:r w:rsidRPr="004B58A8">
        <w:rPr>
          <w:rFonts w:hint="eastAsia"/>
          <w:sz w:val="20"/>
          <w:szCs w:val="20"/>
        </w:rPr>
        <w:t>等</w:t>
      </w:r>
      <w:r w:rsidR="00916A65" w:rsidRPr="004B58A8">
        <w:rPr>
          <w:rFonts w:hint="eastAsia"/>
          <w:sz w:val="20"/>
          <w:szCs w:val="20"/>
        </w:rPr>
        <w:t>において、</w:t>
      </w:r>
      <w:r w:rsidR="00E7642C" w:rsidRPr="004B58A8">
        <w:rPr>
          <w:rFonts w:hint="eastAsia"/>
          <w:sz w:val="20"/>
          <w:szCs w:val="20"/>
        </w:rPr>
        <w:t>業務</w:t>
      </w:r>
      <w:r w:rsidR="006C72C0" w:rsidRPr="004B58A8">
        <w:rPr>
          <w:rFonts w:hint="eastAsia"/>
          <w:sz w:val="20"/>
          <w:szCs w:val="20"/>
        </w:rPr>
        <w:t>の知識、システムの知識に精通した専門スタッフを配置していること。</w:t>
      </w:r>
    </w:p>
    <w:p w14:paraId="29BBF324" w14:textId="672ECABC" w:rsidR="002D5D08" w:rsidRPr="004B58A8" w:rsidRDefault="002D5D08" w:rsidP="004B464A">
      <w:pPr>
        <w:ind w:leftChars="273" w:left="801" w:hangingChars="100" w:hanging="200"/>
        <w:rPr>
          <w:sz w:val="20"/>
          <w:szCs w:val="20"/>
        </w:rPr>
      </w:pPr>
      <w:r w:rsidRPr="004B58A8">
        <w:rPr>
          <w:rFonts w:hint="eastAsia"/>
          <w:sz w:val="20"/>
          <w:szCs w:val="20"/>
        </w:rPr>
        <w:t>イ</w:t>
      </w:r>
      <w:r w:rsidR="00DF4B2F" w:rsidRPr="004B58A8">
        <w:rPr>
          <w:rFonts w:hint="eastAsia"/>
          <w:sz w:val="20"/>
          <w:szCs w:val="20"/>
        </w:rPr>
        <w:t>．</w:t>
      </w:r>
      <w:r w:rsidR="00FB5153" w:rsidRPr="004B58A8">
        <w:rPr>
          <w:rFonts w:hint="eastAsia"/>
          <w:sz w:val="20"/>
          <w:szCs w:val="20"/>
        </w:rPr>
        <w:t>ハードウエアとアプリケーション、ネットワークに関する問い合わせ等を</w:t>
      </w:r>
      <w:r w:rsidR="00FB5153" w:rsidRPr="004B58A8">
        <w:rPr>
          <w:rFonts w:hint="eastAsia"/>
          <w:sz w:val="20"/>
          <w:szCs w:val="20"/>
        </w:rPr>
        <w:t>24</w:t>
      </w:r>
      <w:r w:rsidR="00FB5153" w:rsidRPr="004B58A8">
        <w:rPr>
          <w:rFonts w:hint="eastAsia"/>
          <w:sz w:val="20"/>
          <w:szCs w:val="20"/>
        </w:rPr>
        <w:t>時間</w:t>
      </w:r>
      <w:r w:rsidR="00FB5153" w:rsidRPr="004B58A8">
        <w:rPr>
          <w:rFonts w:hint="eastAsia"/>
          <w:sz w:val="20"/>
          <w:szCs w:val="20"/>
        </w:rPr>
        <w:t>365</w:t>
      </w:r>
      <w:r w:rsidR="00FB5153" w:rsidRPr="004B58A8">
        <w:rPr>
          <w:rFonts w:hint="eastAsia"/>
          <w:sz w:val="20"/>
          <w:szCs w:val="20"/>
        </w:rPr>
        <w:t>日、一元的に受付けるサポート窓口を設けること。</w:t>
      </w:r>
      <w:r w:rsidR="00E74B6A" w:rsidRPr="004B58A8">
        <w:rPr>
          <w:rFonts w:hint="eastAsia"/>
          <w:sz w:val="20"/>
          <w:szCs w:val="20"/>
        </w:rPr>
        <w:t>基幹システム（電子カルテシステム、医事会計システム）以外についても一次窓口として連絡を受け付け、関係ベンダへ展開すること。</w:t>
      </w:r>
      <w:r w:rsidR="004B448C" w:rsidRPr="004B58A8">
        <w:rPr>
          <w:rFonts w:hint="eastAsia"/>
          <w:sz w:val="20"/>
          <w:szCs w:val="20"/>
        </w:rPr>
        <w:t>なお、</w:t>
      </w:r>
      <w:r w:rsidR="004B448C" w:rsidRPr="004B58A8">
        <w:rPr>
          <w:rFonts w:hint="eastAsia"/>
          <w:sz w:val="20"/>
          <w:szCs w:val="20"/>
        </w:rPr>
        <w:t>24</w:t>
      </w:r>
      <w:r w:rsidR="004B448C" w:rsidRPr="004B58A8">
        <w:rPr>
          <w:rFonts w:hint="eastAsia"/>
          <w:sz w:val="20"/>
          <w:szCs w:val="20"/>
        </w:rPr>
        <w:t>時間</w:t>
      </w:r>
      <w:r w:rsidR="004B448C" w:rsidRPr="004B58A8">
        <w:rPr>
          <w:rFonts w:hint="eastAsia"/>
          <w:sz w:val="20"/>
          <w:szCs w:val="20"/>
        </w:rPr>
        <w:t>365</w:t>
      </w:r>
      <w:r w:rsidR="004B448C" w:rsidRPr="004B58A8">
        <w:rPr>
          <w:rFonts w:hint="eastAsia"/>
          <w:sz w:val="20"/>
          <w:szCs w:val="20"/>
        </w:rPr>
        <w:t>日対応のサポート窓口がない場合でも、緊急時対応として</w:t>
      </w:r>
      <w:r w:rsidR="004B448C" w:rsidRPr="004B58A8">
        <w:rPr>
          <w:rFonts w:hint="eastAsia"/>
          <w:sz w:val="20"/>
          <w:szCs w:val="20"/>
        </w:rPr>
        <w:t>24</w:t>
      </w:r>
      <w:r w:rsidR="004B448C" w:rsidRPr="004B58A8">
        <w:rPr>
          <w:rFonts w:hint="eastAsia"/>
          <w:sz w:val="20"/>
          <w:szCs w:val="20"/>
        </w:rPr>
        <w:t>時間</w:t>
      </w:r>
      <w:r w:rsidR="004B448C" w:rsidRPr="004B58A8">
        <w:rPr>
          <w:rFonts w:hint="eastAsia"/>
          <w:sz w:val="20"/>
          <w:szCs w:val="20"/>
        </w:rPr>
        <w:t>365</w:t>
      </w:r>
      <w:r w:rsidR="004B448C" w:rsidRPr="004B58A8">
        <w:rPr>
          <w:rFonts w:hint="eastAsia"/>
          <w:sz w:val="20"/>
          <w:szCs w:val="20"/>
        </w:rPr>
        <w:t>日連絡つく体制をとること。</w:t>
      </w:r>
    </w:p>
    <w:p w14:paraId="2A6B7E5A" w14:textId="77777777" w:rsidR="00EB383D" w:rsidRPr="004B58A8" w:rsidRDefault="00EB383D" w:rsidP="00EB383D">
      <w:pPr>
        <w:ind w:firstLineChars="150" w:firstLine="300"/>
        <w:rPr>
          <w:sz w:val="20"/>
          <w:szCs w:val="20"/>
        </w:rPr>
      </w:pPr>
    </w:p>
    <w:p w14:paraId="78DB071A" w14:textId="77777777" w:rsidR="006C72C0" w:rsidRPr="004B58A8" w:rsidRDefault="00EB383D" w:rsidP="0051023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w:t>
      </w:r>
      <w:r w:rsidR="00025728" w:rsidRPr="004B58A8">
        <w:rPr>
          <w:rFonts w:ascii="ＭＳ ゴシック" w:eastAsia="ＭＳ ゴシック" w:hAnsi="ＭＳ ゴシック" w:hint="eastAsia"/>
        </w:rPr>
        <w:t>4</w:t>
      </w:r>
      <w:r w:rsidRPr="004B58A8">
        <w:rPr>
          <w:rFonts w:ascii="ＭＳ ゴシック" w:eastAsia="ＭＳ ゴシック" w:hAnsi="ＭＳ ゴシック" w:hint="eastAsia"/>
        </w:rPr>
        <w:t>)</w:t>
      </w:r>
      <w:r w:rsidR="00DF4B2F" w:rsidRPr="004B58A8">
        <w:rPr>
          <w:rFonts w:ascii="ＭＳ ゴシック" w:eastAsia="ＭＳ ゴシック" w:hAnsi="ＭＳ ゴシック" w:hint="eastAsia"/>
        </w:rPr>
        <w:t xml:space="preserve"> </w:t>
      </w:r>
      <w:r w:rsidR="001F1C88" w:rsidRPr="004B58A8">
        <w:rPr>
          <w:rFonts w:ascii="ＭＳ ゴシック" w:eastAsia="ＭＳ ゴシック" w:hAnsi="ＭＳ ゴシック" w:hint="eastAsia"/>
        </w:rPr>
        <w:t>法改正に伴う対応</w:t>
      </w:r>
    </w:p>
    <w:p w14:paraId="57E83B86" w14:textId="77777777" w:rsidR="003976EF" w:rsidRPr="004B58A8" w:rsidRDefault="00EB383D" w:rsidP="003976EF">
      <w:pPr>
        <w:ind w:leftChars="273" w:left="801" w:hangingChars="100" w:hanging="200"/>
        <w:rPr>
          <w:sz w:val="20"/>
          <w:szCs w:val="20"/>
        </w:rPr>
      </w:pPr>
      <w:r w:rsidRPr="004B58A8">
        <w:rPr>
          <w:rFonts w:hint="eastAsia"/>
          <w:sz w:val="20"/>
          <w:szCs w:val="20"/>
        </w:rPr>
        <w:t>ア</w:t>
      </w:r>
      <w:r w:rsidR="00DF4B2F" w:rsidRPr="004B58A8">
        <w:rPr>
          <w:rFonts w:hint="eastAsia"/>
          <w:sz w:val="20"/>
          <w:szCs w:val="20"/>
        </w:rPr>
        <w:t>．</w:t>
      </w:r>
      <w:r w:rsidR="001F1C88" w:rsidRPr="004B58A8">
        <w:rPr>
          <w:rFonts w:hint="eastAsia"/>
          <w:sz w:val="20"/>
          <w:szCs w:val="20"/>
        </w:rPr>
        <w:t>法改正等によるシステムの変更が必要となった場合には</w:t>
      </w:r>
      <w:r w:rsidR="00E7642C" w:rsidRPr="004B58A8">
        <w:rPr>
          <w:rFonts w:hint="eastAsia"/>
          <w:sz w:val="20"/>
          <w:szCs w:val="20"/>
        </w:rPr>
        <w:t>、</w:t>
      </w:r>
      <w:r w:rsidR="003976EF" w:rsidRPr="004B58A8">
        <w:rPr>
          <w:rFonts w:hint="eastAsia"/>
          <w:sz w:val="20"/>
          <w:szCs w:val="20"/>
        </w:rPr>
        <w:t>大規模、小規模に関わらず、関連する医事会計システム、電子カルテシステムの更新作業（プログラム変更、設定変更、マスタ変更など）を保守の範囲内で対応すること。当該費用を見込んで保守費用に含めること。</w:t>
      </w:r>
    </w:p>
    <w:p w14:paraId="05AC6A6F" w14:textId="479F9445" w:rsidR="001F1C88" w:rsidRPr="004B58A8" w:rsidRDefault="003976EF" w:rsidP="003976EF">
      <w:pPr>
        <w:ind w:leftChars="373" w:left="821" w:firstLineChars="100" w:firstLine="200"/>
        <w:rPr>
          <w:sz w:val="20"/>
          <w:szCs w:val="20"/>
        </w:rPr>
      </w:pPr>
      <w:r w:rsidRPr="004B58A8">
        <w:rPr>
          <w:rFonts w:hint="eastAsia"/>
          <w:sz w:val="20"/>
          <w:szCs w:val="20"/>
        </w:rPr>
        <w:lastRenderedPageBreak/>
        <w:t>部門システムについては、保守の範囲に診療報酬改定対応を含んでいる部門システムは含めるものとし、それ以外は、その都度、必要な作業内容と見積書を提出し、担当職員へ説明して承認を得ること。</w:t>
      </w:r>
    </w:p>
    <w:p w14:paraId="22693849" w14:textId="77777777" w:rsidR="00D60007" w:rsidRPr="004B58A8" w:rsidRDefault="00D60007" w:rsidP="001F1C88">
      <w:pPr>
        <w:rPr>
          <w:sz w:val="20"/>
          <w:szCs w:val="20"/>
        </w:rPr>
      </w:pPr>
    </w:p>
    <w:p w14:paraId="39A11E03" w14:textId="77777777" w:rsidR="00CD4930" w:rsidRPr="004B58A8" w:rsidRDefault="00CD4930" w:rsidP="00D6000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w:t>
      </w:r>
      <w:r w:rsidR="00025728" w:rsidRPr="004B58A8">
        <w:rPr>
          <w:rFonts w:ascii="ＭＳ ゴシック" w:eastAsia="ＭＳ ゴシック" w:hAnsi="ＭＳ ゴシック" w:hint="eastAsia"/>
        </w:rPr>
        <w:t>5</w:t>
      </w:r>
      <w:r w:rsidRPr="004B58A8">
        <w:rPr>
          <w:rFonts w:ascii="ＭＳ ゴシック" w:eastAsia="ＭＳ ゴシック" w:hAnsi="ＭＳ ゴシック" w:hint="eastAsia"/>
        </w:rPr>
        <w:t>) 報告</w:t>
      </w:r>
    </w:p>
    <w:p w14:paraId="75093C97" w14:textId="77777777" w:rsidR="00CD4930" w:rsidRPr="004B58A8" w:rsidRDefault="00CD4930" w:rsidP="00CD4930">
      <w:pPr>
        <w:ind w:left="800" w:hangingChars="400" w:hanging="800"/>
        <w:rPr>
          <w:sz w:val="20"/>
          <w:szCs w:val="20"/>
        </w:rPr>
      </w:pPr>
      <w:r w:rsidRPr="004B58A8">
        <w:rPr>
          <w:rFonts w:hint="eastAsia"/>
          <w:sz w:val="20"/>
          <w:szCs w:val="20"/>
        </w:rPr>
        <w:t xml:space="preserve">　　　ア．保守に関する作業後は、その内容について文書で報告するものとし、システムの設定情報の変更は適切に記録するものとする。</w:t>
      </w:r>
    </w:p>
    <w:p w14:paraId="7E667572" w14:textId="77777777" w:rsidR="0084541A" w:rsidRPr="004B58A8" w:rsidRDefault="0084541A" w:rsidP="001F1C88">
      <w:pPr>
        <w:rPr>
          <w:sz w:val="20"/>
          <w:szCs w:val="20"/>
        </w:rPr>
      </w:pPr>
    </w:p>
    <w:p w14:paraId="3BB49BB6" w14:textId="77777777" w:rsidR="00963D9A" w:rsidRPr="004B58A8" w:rsidRDefault="003526CA" w:rsidP="00D60007">
      <w:pPr>
        <w:ind w:firstLineChars="200" w:firstLine="440"/>
        <w:rPr>
          <w:rFonts w:ascii="ＭＳ ゴシック" w:eastAsia="ＭＳ ゴシック" w:hAnsi="ＭＳ ゴシック"/>
        </w:rPr>
      </w:pPr>
      <w:r w:rsidRPr="004B58A8">
        <w:rPr>
          <w:rFonts w:ascii="ＭＳ ゴシック" w:eastAsia="ＭＳ ゴシック" w:hAnsi="ＭＳ ゴシック" w:hint="eastAsia"/>
        </w:rPr>
        <w:t>(</w:t>
      </w:r>
      <w:r w:rsidR="00025728" w:rsidRPr="004B58A8">
        <w:rPr>
          <w:rFonts w:ascii="ＭＳ ゴシック" w:eastAsia="ＭＳ ゴシック" w:hAnsi="ＭＳ ゴシック" w:hint="eastAsia"/>
        </w:rPr>
        <w:t>6</w:t>
      </w:r>
      <w:r w:rsidRPr="004B58A8">
        <w:rPr>
          <w:rFonts w:ascii="ＭＳ ゴシック" w:eastAsia="ＭＳ ゴシック" w:hAnsi="ＭＳ ゴシック" w:hint="eastAsia"/>
        </w:rPr>
        <w:t>)</w:t>
      </w:r>
      <w:r w:rsidR="00D60007" w:rsidRPr="004B58A8">
        <w:rPr>
          <w:rFonts w:ascii="ＭＳ ゴシック" w:eastAsia="ＭＳ ゴシック" w:hAnsi="ＭＳ ゴシック" w:hint="eastAsia"/>
        </w:rPr>
        <w:t xml:space="preserve"> </w:t>
      </w:r>
      <w:r w:rsidR="00963D9A" w:rsidRPr="004B58A8">
        <w:rPr>
          <w:rFonts w:ascii="ＭＳ ゴシック" w:eastAsia="ＭＳ ゴシック" w:hAnsi="ＭＳ ゴシック" w:hint="eastAsia"/>
        </w:rPr>
        <w:t>保守業務契約について</w:t>
      </w:r>
    </w:p>
    <w:p w14:paraId="1AC6745B" w14:textId="77777777" w:rsidR="00963D9A" w:rsidRPr="004B58A8" w:rsidRDefault="00963D9A" w:rsidP="00963D9A">
      <w:pPr>
        <w:ind w:left="800" w:hangingChars="400" w:hanging="800"/>
        <w:rPr>
          <w:sz w:val="20"/>
          <w:szCs w:val="20"/>
        </w:rPr>
      </w:pPr>
      <w:r w:rsidRPr="004B58A8">
        <w:rPr>
          <w:rFonts w:hint="eastAsia"/>
          <w:sz w:val="20"/>
          <w:szCs w:val="20"/>
        </w:rPr>
        <w:t xml:space="preserve">　　　ア．保守業務に関する契約は、受託業者選定後に</w:t>
      </w:r>
      <w:r w:rsidR="003526CA" w:rsidRPr="004B58A8">
        <w:rPr>
          <w:rFonts w:hint="eastAsia"/>
          <w:sz w:val="20"/>
          <w:szCs w:val="20"/>
        </w:rPr>
        <w:t>必要な協議を行い、</w:t>
      </w:r>
      <w:r w:rsidRPr="004B58A8">
        <w:rPr>
          <w:rFonts w:hint="eastAsia"/>
          <w:sz w:val="20"/>
          <w:szCs w:val="20"/>
        </w:rPr>
        <w:t>業務委託契約を締結するものとする。</w:t>
      </w:r>
    </w:p>
    <w:p w14:paraId="4A6A755D" w14:textId="583453A8" w:rsidR="00025728" w:rsidRPr="004B58A8" w:rsidRDefault="00025728" w:rsidP="00025728">
      <w:pPr>
        <w:ind w:left="800" w:hangingChars="400" w:hanging="800"/>
        <w:rPr>
          <w:sz w:val="20"/>
          <w:szCs w:val="20"/>
        </w:rPr>
      </w:pPr>
      <w:r w:rsidRPr="004B58A8">
        <w:rPr>
          <w:rFonts w:hint="eastAsia"/>
          <w:sz w:val="20"/>
          <w:szCs w:val="20"/>
        </w:rPr>
        <w:t xml:space="preserve">　　　イ．リモート保守を行う場合は必要な環境を構築すること。</w:t>
      </w:r>
    </w:p>
    <w:p w14:paraId="7125545D" w14:textId="77777777" w:rsidR="00025728" w:rsidRPr="004B58A8" w:rsidRDefault="00025728" w:rsidP="00025728">
      <w:pPr>
        <w:ind w:left="800" w:hangingChars="400" w:hanging="800"/>
        <w:rPr>
          <w:sz w:val="20"/>
          <w:szCs w:val="20"/>
        </w:rPr>
      </w:pPr>
      <w:r w:rsidRPr="004B58A8">
        <w:rPr>
          <w:rFonts w:hint="eastAsia"/>
          <w:sz w:val="20"/>
          <w:szCs w:val="20"/>
        </w:rPr>
        <w:t xml:space="preserve">　　　　　リモート保守を実施する場合は、その記録（操作者、開始時間、終了時間、作業内容等）を</w:t>
      </w:r>
      <w:r w:rsidR="00A5425D" w:rsidRPr="004B58A8">
        <w:rPr>
          <w:rFonts w:hint="eastAsia"/>
          <w:sz w:val="20"/>
          <w:szCs w:val="20"/>
        </w:rPr>
        <w:t>病院</w:t>
      </w:r>
      <w:r w:rsidRPr="004B58A8">
        <w:rPr>
          <w:rFonts w:hint="eastAsia"/>
          <w:sz w:val="20"/>
          <w:szCs w:val="20"/>
        </w:rPr>
        <w:t>担当者に報告すること。</w:t>
      </w:r>
    </w:p>
    <w:p w14:paraId="40225CFC" w14:textId="77777777" w:rsidR="00963D9A" w:rsidRPr="004B58A8" w:rsidRDefault="00963D9A" w:rsidP="001F1C88">
      <w:pPr>
        <w:rPr>
          <w:sz w:val="20"/>
          <w:szCs w:val="20"/>
        </w:rPr>
      </w:pPr>
    </w:p>
    <w:p w14:paraId="01560A4A" w14:textId="77777777" w:rsidR="005E1773" w:rsidRPr="004B58A8" w:rsidRDefault="005E1773" w:rsidP="001F1C88">
      <w:pPr>
        <w:rPr>
          <w:sz w:val="20"/>
          <w:szCs w:val="20"/>
        </w:rPr>
      </w:pPr>
    </w:p>
    <w:p w14:paraId="5CD56B15" w14:textId="77777777" w:rsidR="000F69DF" w:rsidRPr="004B58A8" w:rsidRDefault="000F69DF" w:rsidP="000F69DF">
      <w:pPr>
        <w:rPr>
          <w:rFonts w:ascii="ＭＳ ゴシック" w:eastAsia="ＭＳ ゴシック" w:hAnsi="ＭＳ ゴシック"/>
          <w:sz w:val="24"/>
          <w:szCs w:val="24"/>
        </w:rPr>
      </w:pPr>
      <w:r w:rsidRPr="004B58A8">
        <w:rPr>
          <w:rFonts w:ascii="ＭＳ ゴシック" w:eastAsia="ＭＳ ゴシック" w:hAnsi="ＭＳ ゴシック" w:hint="eastAsia"/>
          <w:sz w:val="24"/>
          <w:szCs w:val="24"/>
        </w:rPr>
        <w:t>６　システムの</w:t>
      </w:r>
      <w:r w:rsidR="00C54B3D" w:rsidRPr="004B58A8">
        <w:rPr>
          <w:rFonts w:ascii="ＭＳ ゴシック" w:eastAsia="ＭＳ ゴシック" w:hAnsi="ＭＳ ゴシック" w:hint="eastAsia"/>
          <w:sz w:val="24"/>
          <w:szCs w:val="24"/>
        </w:rPr>
        <w:t>導入体制と</w:t>
      </w:r>
      <w:r w:rsidRPr="004B58A8">
        <w:rPr>
          <w:rFonts w:ascii="ＭＳ ゴシック" w:eastAsia="ＭＳ ゴシック" w:hAnsi="ＭＳ ゴシック" w:hint="eastAsia"/>
          <w:sz w:val="24"/>
          <w:szCs w:val="24"/>
        </w:rPr>
        <w:t>稼動時期（予定）</w:t>
      </w:r>
    </w:p>
    <w:p w14:paraId="0279F94C" w14:textId="77777777" w:rsidR="00C54B3D" w:rsidRPr="004B58A8" w:rsidRDefault="00C54B3D" w:rsidP="00C54B3D">
      <w:pPr>
        <w:autoSpaceDE w:val="0"/>
        <w:autoSpaceDN w:val="0"/>
        <w:adjustRightInd w:val="0"/>
        <w:ind w:firstLineChars="150" w:firstLine="330"/>
        <w:jc w:val="left"/>
        <w:rPr>
          <w:rFonts w:ascii="ＭＳ ゴシック" w:eastAsia="ＭＳ ゴシック" w:hAnsi="ＭＳ ゴシック" w:cs="ＭＳ ゴシック"/>
          <w:kern w:val="0"/>
        </w:rPr>
      </w:pPr>
      <w:r w:rsidRPr="004B58A8">
        <w:rPr>
          <w:rFonts w:ascii="ＭＳ ゴシック" w:eastAsia="ＭＳ ゴシック" w:hAnsi="ＭＳ ゴシック" w:cs="ＭＳ ゴシック"/>
          <w:kern w:val="0"/>
        </w:rPr>
        <w:t>(</w:t>
      </w:r>
      <w:r w:rsidRPr="004B58A8">
        <w:rPr>
          <w:rFonts w:ascii="ＭＳ ゴシック" w:eastAsia="ＭＳ ゴシック" w:hAnsi="ＭＳ ゴシック" w:cs="ＭＳ ゴシック" w:hint="eastAsia"/>
          <w:kern w:val="0"/>
        </w:rPr>
        <w:t>1</w:t>
      </w:r>
      <w:r w:rsidRPr="004B58A8">
        <w:rPr>
          <w:rFonts w:ascii="ＭＳ ゴシック" w:eastAsia="ＭＳ ゴシック" w:hAnsi="ＭＳ ゴシック" w:cs="ＭＳ ゴシック"/>
          <w:kern w:val="0"/>
        </w:rPr>
        <w:t>)</w:t>
      </w:r>
      <w:r w:rsidRPr="004B58A8">
        <w:rPr>
          <w:rFonts w:ascii="ＭＳ ゴシック" w:eastAsia="ＭＳ ゴシック" w:hAnsi="ＭＳ ゴシック" w:cs="ＭＳ ゴシック" w:hint="eastAsia"/>
          <w:kern w:val="0"/>
        </w:rPr>
        <w:t xml:space="preserve">　稼働時期</w:t>
      </w:r>
    </w:p>
    <w:p w14:paraId="1C5D906F" w14:textId="77777777" w:rsidR="000F69DF" w:rsidRPr="004B58A8" w:rsidRDefault="00AC2F95" w:rsidP="00C54B3D">
      <w:pPr>
        <w:ind w:leftChars="200" w:left="440" w:firstLineChars="200" w:firstLine="400"/>
        <w:rPr>
          <w:sz w:val="20"/>
          <w:szCs w:val="20"/>
        </w:rPr>
      </w:pPr>
      <w:r w:rsidRPr="004B58A8">
        <w:rPr>
          <w:rFonts w:hint="eastAsia"/>
          <w:sz w:val="20"/>
          <w:szCs w:val="20"/>
        </w:rPr>
        <w:t>令和７</w:t>
      </w:r>
      <w:r w:rsidR="000F69DF" w:rsidRPr="004B58A8">
        <w:rPr>
          <w:rFonts w:hint="eastAsia"/>
          <w:sz w:val="20"/>
          <w:szCs w:val="20"/>
        </w:rPr>
        <w:t>年</w:t>
      </w:r>
      <w:r w:rsidR="00851C11" w:rsidRPr="004B58A8">
        <w:rPr>
          <w:rFonts w:hint="eastAsia"/>
          <w:sz w:val="20"/>
          <w:szCs w:val="20"/>
        </w:rPr>
        <w:t>２</w:t>
      </w:r>
      <w:r w:rsidR="000F69DF" w:rsidRPr="004B58A8">
        <w:rPr>
          <w:rFonts w:hint="eastAsia"/>
          <w:sz w:val="20"/>
          <w:szCs w:val="20"/>
        </w:rPr>
        <w:t>月１日</w:t>
      </w:r>
      <w:r w:rsidR="00547540" w:rsidRPr="004B58A8">
        <w:rPr>
          <w:rFonts w:hint="eastAsia"/>
          <w:sz w:val="20"/>
          <w:szCs w:val="20"/>
        </w:rPr>
        <w:t>（土）</w:t>
      </w:r>
      <w:r w:rsidR="000F69DF" w:rsidRPr="004B58A8">
        <w:rPr>
          <w:rFonts w:hint="eastAsia"/>
          <w:sz w:val="20"/>
          <w:szCs w:val="20"/>
        </w:rPr>
        <w:t>とする。</w:t>
      </w:r>
    </w:p>
    <w:p w14:paraId="4C7AB22A" w14:textId="77777777" w:rsidR="000F69DF" w:rsidRPr="004B58A8" w:rsidRDefault="00DF4B2F" w:rsidP="001F1C88">
      <w:pPr>
        <w:rPr>
          <w:sz w:val="20"/>
          <w:szCs w:val="20"/>
        </w:rPr>
      </w:pPr>
      <w:r w:rsidRPr="004B58A8">
        <w:rPr>
          <w:rFonts w:hint="eastAsia"/>
          <w:sz w:val="20"/>
          <w:szCs w:val="20"/>
        </w:rPr>
        <w:t xml:space="preserve">　　　</w:t>
      </w:r>
      <w:r w:rsidR="00C54B3D" w:rsidRPr="004B58A8">
        <w:rPr>
          <w:rFonts w:hint="eastAsia"/>
          <w:sz w:val="20"/>
          <w:szCs w:val="20"/>
        </w:rPr>
        <w:t xml:space="preserve">　</w:t>
      </w:r>
      <w:r w:rsidRPr="004B58A8">
        <w:rPr>
          <w:rFonts w:hint="eastAsia"/>
          <w:sz w:val="20"/>
          <w:szCs w:val="20"/>
        </w:rPr>
        <w:t>なお</w:t>
      </w:r>
      <w:r w:rsidR="00851C11" w:rsidRPr="004B58A8">
        <w:rPr>
          <w:rFonts w:hint="eastAsia"/>
          <w:sz w:val="20"/>
          <w:szCs w:val="20"/>
        </w:rPr>
        <w:t>進行状況により稼働日の変更を生じる場合は</w:t>
      </w:r>
      <w:r w:rsidR="00DA64A4" w:rsidRPr="004B58A8">
        <w:rPr>
          <w:rFonts w:hint="eastAsia"/>
          <w:sz w:val="20"/>
          <w:szCs w:val="20"/>
        </w:rPr>
        <w:t>、</w:t>
      </w:r>
      <w:r w:rsidR="00851C11" w:rsidRPr="004B58A8">
        <w:rPr>
          <w:rFonts w:hint="eastAsia"/>
          <w:sz w:val="20"/>
          <w:szCs w:val="20"/>
        </w:rPr>
        <w:t>協議の上変更可能とする</w:t>
      </w:r>
      <w:r w:rsidR="00DA64A4" w:rsidRPr="004B58A8">
        <w:rPr>
          <w:rFonts w:hint="eastAsia"/>
          <w:sz w:val="20"/>
          <w:szCs w:val="20"/>
        </w:rPr>
        <w:t>。</w:t>
      </w:r>
    </w:p>
    <w:p w14:paraId="1A11DCD0" w14:textId="77777777" w:rsidR="005D68C3" w:rsidRPr="004B58A8" w:rsidRDefault="005D68C3" w:rsidP="001F1C88">
      <w:pPr>
        <w:rPr>
          <w:sz w:val="20"/>
          <w:szCs w:val="20"/>
        </w:rPr>
      </w:pPr>
    </w:p>
    <w:p w14:paraId="3A50CC17" w14:textId="77777777" w:rsidR="00C54B3D" w:rsidRPr="004B58A8" w:rsidRDefault="00C54B3D" w:rsidP="00C54B3D">
      <w:pPr>
        <w:autoSpaceDE w:val="0"/>
        <w:autoSpaceDN w:val="0"/>
        <w:adjustRightInd w:val="0"/>
        <w:ind w:firstLineChars="150" w:firstLine="330"/>
        <w:jc w:val="left"/>
        <w:rPr>
          <w:rFonts w:ascii="ＭＳ ゴシック" w:eastAsia="ＭＳ ゴシック" w:hAnsi="ＭＳ ゴシック" w:cs="ＭＳ ゴシック"/>
          <w:kern w:val="0"/>
        </w:rPr>
      </w:pPr>
      <w:r w:rsidRPr="004B58A8">
        <w:rPr>
          <w:rFonts w:ascii="ＭＳ ゴシック" w:eastAsia="ＭＳ ゴシック" w:hAnsi="ＭＳ ゴシック" w:cs="ＭＳ ゴシック"/>
          <w:kern w:val="0"/>
        </w:rPr>
        <w:t>(</w:t>
      </w:r>
      <w:r w:rsidRPr="004B58A8">
        <w:rPr>
          <w:rFonts w:ascii="ＭＳ ゴシック" w:eastAsia="ＭＳ ゴシック" w:hAnsi="ＭＳ ゴシック" w:cs="ＭＳ ゴシック" w:hint="eastAsia"/>
          <w:kern w:val="0"/>
        </w:rPr>
        <w:t>2</w:t>
      </w:r>
      <w:r w:rsidRPr="004B58A8">
        <w:rPr>
          <w:rFonts w:ascii="ＭＳ ゴシック" w:eastAsia="ＭＳ ゴシック" w:hAnsi="ＭＳ ゴシック" w:cs="ＭＳ ゴシック"/>
          <w:kern w:val="0"/>
        </w:rPr>
        <w:t>)</w:t>
      </w:r>
      <w:r w:rsidRPr="004B58A8">
        <w:rPr>
          <w:rFonts w:ascii="ＭＳ ゴシック" w:eastAsia="ＭＳ ゴシック" w:hAnsi="ＭＳ ゴシック" w:cs="ＭＳ ゴシック" w:hint="eastAsia"/>
          <w:kern w:val="0"/>
        </w:rPr>
        <w:t xml:space="preserve">　導入体制</w:t>
      </w:r>
    </w:p>
    <w:p w14:paraId="48B24E7E" w14:textId="77777777" w:rsidR="0084541A" w:rsidRPr="004B58A8" w:rsidRDefault="00C54B3D" w:rsidP="001F1C88">
      <w:pPr>
        <w:rPr>
          <w:sz w:val="20"/>
          <w:szCs w:val="20"/>
        </w:rPr>
      </w:pPr>
      <w:r w:rsidRPr="004B58A8">
        <w:rPr>
          <w:rFonts w:hint="eastAsia"/>
          <w:sz w:val="20"/>
          <w:szCs w:val="20"/>
        </w:rPr>
        <w:t xml:space="preserve">　　　　システム導入責任者を定め、システム導入を円滑に行う体制を整備すること。</w:t>
      </w:r>
    </w:p>
    <w:p w14:paraId="7B7A2431" w14:textId="77777777" w:rsidR="00C54B3D" w:rsidRPr="004B58A8" w:rsidRDefault="00C54B3D" w:rsidP="005E1773">
      <w:pPr>
        <w:ind w:left="600" w:hangingChars="300" w:hanging="600"/>
        <w:rPr>
          <w:sz w:val="20"/>
          <w:szCs w:val="20"/>
        </w:rPr>
      </w:pPr>
      <w:r w:rsidRPr="004B58A8">
        <w:rPr>
          <w:rFonts w:hint="eastAsia"/>
          <w:sz w:val="20"/>
          <w:szCs w:val="20"/>
        </w:rPr>
        <w:t xml:space="preserve">　　　　</w:t>
      </w:r>
      <w:r w:rsidR="005E1773" w:rsidRPr="004B58A8">
        <w:rPr>
          <w:rFonts w:hint="eastAsia"/>
          <w:sz w:val="20"/>
          <w:szCs w:val="20"/>
        </w:rPr>
        <w:t>管理</w:t>
      </w:r>
      <w:r w:rsidRPr="004B58A8">
        <w:rPr>
          <w:rFonts w:hint="eastAsia"/>
          <w:sz w:val="20"/>
          <w:szCs w:val="20"/>
        </w:rPr>
        <w:t>、</w:t>
      </w:r>
      <w:r w:rsidR="005E1773" w:rsidRPr="004B58A8">
        <w:rPr>
          <w:rFonts w:hint="eastAsia"/>
          <w:sz w:val="20"/>
          <w:szCs w:val="20"/>
        </w:rPr>
        <w:t>運営体制</w:t>
      </w:r>
      <w:r w:rsidRPr="004B58A8">
        <w:rPr>
          <w:rFonts w:hint="eastAsia"/>
          <w:sz w:val="20"/>
          <w:szCs w:val="20"/>
        </w:rPr>
        <w:t>について</w:t>
      </w:r>
      <w:r w:rsidR="005E1773" w:rsidRPr="004B58A8">
        <w:rPr>
          <w:rFonts w:hint="eastAsia"/>
          <w:sz w:val="20"/>
          <w:szCs w:val="20"/>
        </w:rPr>
        <w:t>書面</w:t>
      </w:r>
      <w:r w:rsidRPr="004B58A8">
        <w:rPr>
          <w:rFonts w:hint="eastAsia"/>
          <w:sz w:val="20"/>
          <w:szCs w:val="20"/>
        </w:rPr>
        <w:t>で</w:t>
      </w:r>
      <w:r w:rsidR="005E1773" w:rsidRPr="004B58A8">
        <w:rPr>
          <w:rFonts w:hint="eastAsia"/>
          <w:sz w:val="20"/>
          <w:szCs w:val="20"/>
        </w:rPr>
        <w:t>提出</w:t>
      </w:r>
      <w:r w:rsidRPr="004B58A8">
        <w:rPr>
          <w:rFonts w:hint="eastAsia"/>
          <w:sz w:val="20"/>
          <w:szCs w:val="20"/>
        </w:rPr>
        <w:t>し、</w:t>
      </w:r>
      <w:r w:rsidR="00E7642C" w:rsidRPr="004B58A8">
        <w:rPr>
          <w:rFonts w:hint="eastAsia"/>
          <w:sz w:val="20"/>
          <w:szCs w:val="20"/>
        </w:rPr>
        <w:t>病院</w:t>
      </w:r>
      <w:r w:rsidRPr="004B58A8">
        <w:rPr>
          <w:rFonts w:hint="eastAsia"/>
          <w:sz w:val="20"/>
          <w:szCs w:val="20"/>
        </w:rPr>
        <w:t>の</w:t>
      </w:r>
      <w:r w:rsidR="005E1773" w:rsidRPr="004B58A8">
        <w:rPr>
          <w:rFonts w:hint="eastAsia"/>
          <w:sz w:val="20"/>
          <w:szCs w:val="20"/>
        </w:rPr>
        <w:t>承認</w:t>
      </w:r>
      <w:r w:rsidRPr="004B58A8">
        <w:rPr>
          <w:rFonts w:hint="eastAsia"/>
          <w:sz w:val="20"/>
          <w:szCs w:val="20"/>
        </w:rPr>
        <w:t>を</w:t>
      </w:r>
      <w:r w:rsidR="005E1773" w:rsidRPr="004B58A8">
        <w:rPr>
          <w:rFonts w:hint="eastAsia"/>
          <w:sz w:val="20"/>
          <w:szCs w:val="20"/>
        </w:rPr>
        <w:t>得</w:t>
      </w:r>
      <w:r w:rsidRPr="004B58A8">
        <w:rPr>
          <w:rFonts w:hint="eastAsia"/>
          <w:sz w:val="20"/>
          <w:szCs w:val="20"/>
        </w:rPr>
        <w:t>ること。</w:t>
      </w:r>
      <w:r w:rsidR="005E1773" w:rsidRPr="004B58A8">
        <w:rPr>
          <w:rFonts w:hint="eastAsia"/>
          <w:sz w:val="20"/>
          <w:szCs w:val="20"/>
        </w:rPr>
        <w:t>体制</w:t>
      </w:r>
      <w:r w:rsidRPr="004B58A8">
        <w:rPr>
          <w:rFonts w:hint="eastAsia"/>
          <w:sz w:val="20"/>
          <w:szCs w:val="20"/>
        </w:rPr>
        <w:t>を</w:t>
      </w:r>
      <w:r w:rsidR="005E1773" w:rsidRPr="004B58A8">
        <w:rPr>
          <w:rFonts w:hint="eastAsia"/>
          <w:sz w:val="20"/>
          <w:szCs w:val="20"/>
        </w:rPr>
        <w:t>変更</w:t>
      </w:r>
      <w:r w:rsidRPr="004B58A8">
        <w:rPr>
          <w:rFonts w:hint="eastAsia"/>
          <w:sz w:val="20"/>
          <w:szCs w:val="20"/>
        </w:rPr>
        <w:t>する</w:t>
      </w:r>
      <w:r w:rsidR="005E1773" w:rsidRPr="004B58A8">
        <w:rPr>
          <w:rFonts w:hint="eastAsia"/>
          <w:sz w:val="20"/>
          <w:szCs w:val="20"/>
        </w:rPr>
        <w:t>場合</w:t>
      </w:r>
      <w:r w:rsidRPr="004B58A8">
        <w:rPr>
          <w:rFonts w:hint="eastAsia"/>
          <w:sz w:val="20"/>
          <w:szCs w:val="20"/>
        </w:rPr>
        <w:t>は</w:t>
      </w:r>
      <w:r w:rsidR="005E1773" w:rsidRPr="004B58A8">
        <w:rPr>
          <w:rFonts w:hint="eastAsia"/>
          <w:sz w:val="20"/>
          <w:szCs w:val="20"/>
        </w:rPr>
        <w:t>、事前に協議し、承認を得ること。</w:t>
      </w:r>
    </w:p>
    <w:p w14:paraId="17CB65A3" w14:textId="77777777" w:rsidR="005E1773" w:rsidRPr="004B58A8" w:rsidRDefault="005E1773" w:rsidP="005E1773">
      <w:pPr>
        <w:ind w:left="600" w:hangingChars="300" w:hanging="600"/>
        <w:rPr>
          <w:sz w:val="20"/>
          <w:szCs w:val="20"/>
        </w:rPr>
      </w:pPr>
      <w:r w:rsidRPr="004B58A8">
        <w:rPr>
          <w:rFonts w:hint="eastAsia"/>
          <w:sz w:val="20"/>
          <w:szCs w:val="20"/>
        </w:rPr>
        <w:t xml:space="preserve">　　　　進捗管理を行うために、事前に導入スケジュールを提出し、それに沿って導入作業及び工程会議等を行うこと。また</w:t>
      </w:r>
      <w:r w:rsidR="005E715B" w:rsidRPr="004B58A8">
        <w:rPr>
          <w:rFonts w:hint="eastAsia"/>
          <w:sz w:val="20"/>
          <w:szCs w:val="20"/>
        </w:rPr>
        <w:t>、</w:t>
      </w:r>
      <w:r w:rsidRPr="004B58A8">
        <w:rPr>
          <w:rFonts w:hint="eastAsia"/>
          <w:sz w:val="20"/>
          <w:szCs w:val="20"/>
        </w:rPr>
        <w:t>会議終了後は</w:t>
      </w:r>
      <w:r w:rsidR="00025728" w:rsidRPr="004B58A8">
        <w:rPr>
          <w:rFonts w:hint="eastAsia"/>
          <w:sz w:val="20"/>
          <w:szCs w:val="20"/>
        </w:rPr>
        <w:t>５営業日以内に</w:t>
      </w:r>
      <w:r w:rsidRPr="004B58A8">
        <w:rPr>
          <w:rFonts w:hint="eastAsia"/>
          <w:sz w:val="20"/>
          <w:szCs w:val="20"/>
        </w:rPr>
        <w:t>議事録を提出すること。</w:t>
      </w:r>
    </w:p>
    <w:p w14:paraId="7106DF2D" w14:textId="77777777" w:rsidR="00435EC0" w:rsidRPr="004B58A8" w:rsidRDefault="00435EC0" w:rsidP="00435EC0">
      <w:pPr>
        <w:rPr>
          <w:sz w:val="20"/>
          <w:szCs w:val="20"/>
        </w:rPr>
      </w:pPr>
    </w:p>
    <w:p w14:paraId="2FACADB2" w14:textId="77777777" w:rsidR="00435EC0" w:rsidRPr="004B58A8" w:rsidRDefault="00435EC0" w:rsidP="00435EC0">
      <w:pPr>
        <w:rPr>
          <w:sz w:val="20"/>
          <w:szCs w:val="20"/>
        </w:rPr>
      </w:pPr>
    </w:p>
    <w:p w14:paraId="0E905252" w14:textId="77777777" w:rsidR="000F69DF" w:rsidRPr="004B58A8" w:rsidRDefault="00435EC0" w:rsidP="000F69DF">
      <w:pPr>
        <w:rPr>
          <w:rFonts w:ascii="ＭＳ ゴシック" w:eastAsia="ＭＳ ゴシック" w:hAnsi="ＭＳ ゴシック"/>
          <w:sz w:val="24"/>
          <w:szCs w:val="24"/>
        </w:rPr>
      </w:pPr>
      <w:r w:rsidRPr="004B58A8">
        <w:rPr>
          <w:rFonts w:ascii="ＭＳ ゴシック" w:eastAsia="ＭＳ ゴシック" w:hAnsi="ＭＳ ゴシック" w:hint="eastAsia"/>
          <w:sz w:val="24"/>
          <w:szCs w:val="24"/>
        </w:rPr>
        <w:t>７</w:t>
      </w:r>
      <w:r w:rsidR="000F69DF" w:rsidRPr="004B58A8">
        <w:rPr>
          <w:rFonts w:ascii="ＭＳ ゴシック" w:eastAsia="ＭＳ ゴシック" w:hAnsi="ＭＳ ゴシック" w:hint="eastAsia"/>
          <w:sz w:val="24"/>
          <w:szCs w:val="24"/>
        </w:rPr>
        <w:t xml:space="preserve">　契約</w:t>
      </w:r>
    </w:p>
    <w:p w14:paraId="51B2C04C" w14:textId="77777777" w:rsidR="00A41831" w:rsidRPr="004B58A8" w:rsidRDefault="00A41831" w:rsidP="00510237">
      <w:pPr>
        <w:autoSpaceDE w:val="0"/>
        <w:autoSpaceDN w:val="0"/>
        <w:adjustRightInd w:val="0"/>
        <w:ind w:firstLineChars="150" w:firstLine="330"/>
        <w:jc w:val="left"/>
        <w:rPr>
          <w:rFonts w:ascii="ＭＳ ゴシック" w:eastAsia="ＭＳ ゴシック" w:hAnsi="ＭＳ ゴシック" w:cs="ＭＳ ゴシック"/>
          <w:kern w:val="0"/>
        </w:rPr>
      </w:pPr>
      <w:r w:rsidRPr="004B58A8">
        <w:rPr>
          <w:rFonts w:ascii="ＭＳ ゴシック" w:eastAsia="ＭＳ ゴシック" w:hAnsi="ＭＳ ゴシック" w:cs="ＭＳ ゴシック"/>
          <w:kern w:val="0"/>
        </w:rPr>
        <w:t>(</w:t>
      </w:r>
      <w:r w:rsidRPr="004B58A8">
        <w:rPr>
          <w:rFonts w:ascii="ＭＳ ゴシック" w:eastAsia="ＭＳ ゴシック" w:hAnsi="ＭＳ ゴシック" w:cs="ＭＳ ゴシック" w:hint="eastAsia"/>
          <w:kern w:val="0"/>
        </w:rPr>
        <w:t>1</w:t>
      </w:r>
      <w:r w:rsidRPr="004B58A8">
        <w:rPr>
          <w:rFonts w:ascii="ＭＳ ゴシック" w:eastAsia="ＭＳ ゴシック" w:hAnsi="ＭＳ ゴシック" w:cs="ＭＳ ゴシック"/>
          <w:kern w:val="0"/>
        </w:rPr>
        <w:t>)</w:t>
      </w:r>
      <w:r w:rsidRPr="004B58A8">
        <w:rPr>
          <w:rFonts w:ascii="ＭＳ ゴシック" w:eastAsia="ＭＳ ゴシック" w:hAnsi="ＭＳ ゴシック" w:cs="ＭＳ ゴシック" w:hint="eastAsia"/>
          <w:kern w:val="0"/>
        </w:rPr>
        <w:t xml:space="preserve">　契約</w:t>
      </w:r>
      <w:r w:rsidR="00471337" w:rsidRPr="004B58A8">
        <w:rPr>
          <w:rFonts w:ascii="ＭＳ ゴシック" w:eastAsia="ＭＳ ゴシック" w:hAnsi="ＭＳ ゴシック" w:cs="ＭＳ ゴシック" w:hint="eastAsia"/>
          <w:kern w:val="0"/>
        </w:rPr>
        <w:t>方法</w:t>
      </w:r>
    </w:p>
    <w:p w14:paraId="5187F967" w14:textId="77777777" w:rsidR="000F69DF" w:rsidRPr="004B58A8" w:rsidRDefault="00B73F4B" w:rsidP="005D68C3">
      <w:pPr>
        <w:autoSpaceDE w:val="0"/>
        <w:autoSpaceDN w:val="0"/>
        <w:adjustRightInd w:val="0"/>
        <w:ind w:leftChars="273" w:left="601" w:firstLineChars="100" w:firstLine="200"/>
        <w:jc w:val="left"/>
        <w:rPr>
          <w:sz w:val="20"/>
          <w:szCs w:val="20"/>
        </w:rPr>
      </w:pPr>
      <w:r w:rsidRPr="004B58A8">
        <w:rPr>
          <w:rFonts w:ascii="ＭＳ 明朝" w:hAnsi="ＭＳ 明朝" w:cs="ＭＳ 明朝" w:hint="eastAsia"/>
          <w:kern w:val="0"/>
          <w:sz w:val="20"/>
          <w:szCs w:val="20"/>
        </w:rPr>
        <w:t>周南市の規定による。その他、</w:t>
      </w:r>
      <w:r w:rsidRPr="004B58A8">
        <w:rPr>
          <w:rFonts w:hint="eastAsia"/>
          <w:sz w:val="20"/>
          <w:szCs w:val="20"/>
        </w:rPr>
        <w:t>「周南市立新南陽市民</w:t>
      </w:r>
      <w:r w:rsidR="005E715B" w:rsidRPr="004B58A8">
        <w:rPr>
          <w:rFonts w:hint="eastAsia"/>
          <w:sz w:val="20"/>
          <w:szCs w:val="20"/>
        </w:rPr>
        <w:t xml:space="preserve">　</w:t>
      </w:r>
      <w:r w:rsidRPr="004B58A8">
        <w:rPr>
          <w:rFonts w:hint="eastAsia"/>
          <w:sz w:val="20"/>
          <w:szCs w:val="20"/>
        </w:rPr>
        <w:t>病院</w:t>
      </w:r>
      <w:r w:rsidR="00BC10CC" w:rsidRPr="004B58A8">
        <w:rPr>
          <w:rFonts w:hint="eastAsia"/>
          <w:sz w:val="20"/>
          <w:szCs w:val="20"/>
        </w:rPr>
        <w:t>総合</w:t>
      </w:r>
      <w:r w:rsidR="005E715B" w:rsidRPr="004B58A8">
        <w:rPr>
          <w:rFonts w:hint="eastAsia"/>
          <w:sz w:val="20"/>
          <w:szCs w:val="20"/>
        </w:rPr>
        <w:t>医療</w:t>
      </w:r>
      <w:r w:rsidR="00BC10CC" w:rsidRPr="004B58A8">
        <w:rPr>
          <w:rFonts w:hint="eastAsia"/>
          <w:sz w:val="20"/>
          <w:szCs w:val="20"/>
        </w:rPr>
        <w:t>情報システム</w:t>
      </w:r>
      <w:r w:rsidRPr="004B58A8">
        <w:rPr>
          <w:rFonts w:hint="eastAsia"/>
          <w:sz w:val="20"/>
          <w:szCs w:val="20"/>
        </w:rPr>
        <w:t>更新業務提案書作成要領」</w:t>
      </w:r>
      <w:r w:rsidR="00792528" w:rsidRPr="004B58A8">
        <w:rPr>
          <w:rFonts w:hint="eastAsia"/>
          <w:sz w:val="20"/>
          <w:szCs w:val="20"/>
        </w:rPr>
        <w:t>（</w:t>
      </w:r>
      <w:r w:rsidR="00AC2F95" w:rsidRPr="004B58A8">
        <w:rPr>
          <w:rFonts w:hint="eastAsia"/>
          <w:sz w:val="20"/>
          <w:szCs w:val="20"/>
        </w:rPr>
        <w:t>以下、「提案書作成要領」という。</w:t>
      </w:r>
      <w:r w:rsidR="00792528" w:rsidRPr="004B58A8">
        <w:rPr>
          <w:rFonts w:hint="eastAsia"/>
          <w:sz w:val="20"/>
          <w:szCs w:val="20"/>
        </w:rPr>
        <w:t>）</w:t>
      </w:r>
      <w:r w:rsidRPr="004B58A8">
        <w:rPr>
          <w:rFonts w:hint="eastAsia"/>
          <w:sz w:val="20"/>
          <w:szCs w:val="20"/>
        </w:rPr>
        <w:t>に示すとおりとする。</w:t>
      </w:r>
    </w:p>
    <w:p w14:paraId="6877BD6E" w14:textId="77777777" w:rsidR="005D68C3" w:rsidRPr="004B58A8" w:rsidRDefault="005D68C3" w:rsidP="005D68C3">
      <w:pPr>
        <w:autoSpaceDE w:val="0"/>
        <w:autoSpaceDN w:val="0"/>
        <w:adjustRightInd w:val="0"/>
        <w:ind w:leftChars="273" w:left="601" w:firstLineChars="100" w:firstLine="200"/>
        <w:jc w:val="left"/>
        <w:rPr>
          <w:rFonts w:ascii="ＭＳ 明朝" w:hAnsi="ＭＳ 明朝" w:cs="ＭＳ 明朝"/>
          <w:kern w:val="0"/>
          <w:sz w:val="20"/>
          <w:szCs w:val="20"/>
        </w:rPr>
      </w:pPr>
    </w:p>
    <w:p w14:paraId="54AB1D12" w14:textId="77777777" w:rsidR="000F69DF" w:rsidRPr="004B58A8" w:rsidRDefault="00A41831" w:rsidP="00B73F4B">
      <w:pPr>
        <w:autoSpaceDE w:val="0"/>
        <w:autoSpaceDN w:val="0"/>
        <w:adjustRightInd w:val="0"/>
        <w:ind w:firstLineChars="150" w:firstLine="330"/>
        <w:jc w:val="left"/>
        <w:rPr>
          <w:rFonts w:ascii="ＭＳ ゴシック" w:eastAsia="ＭＳ ゴシック" w:hAnsi="ＭＳ ゴシック"/>
        </w:rPr>
      </w:pPr>
      <w:r w:rsidRPr="004B58A8">
        <w:rPr>
          <w:rFonts w:ascii="ＭＳ ゴシック" w:eastAsia="ＭＳ ゴシック" w:hAnsi="ＭＳ ゴシック" w:cs="ＭＳ ゴシック"/>
          <w:kern w:val="0"/>
        </w:rPr>
        <w:t>(</w:t>
      </w:r>
      <w:r w:rsidRPr="004B58A8">
        <w:rPr>
          <w:rFonts w:ascii="ＭＳ ゴシック" w:eastAsia="ＭＳ ゴシック" w:hAnsi="ＭＳ ゴシック" w:cs="ＭＳ ゴシック" w:hint="eastAsia"/>
          <w:kern w:val="0"/>
        </w:rPr>
        <w:t>2</w:t>
      </w:r>
      <w:r w:rsidRPr="004B58A8">
        <w:rPr>
          <w:rFonts w:ascii="ＭＳ ゴシック" w:eastAsia="ＭＳ ゴシック" w:hAnsi="ＭＳ ゴシック" w:cs="ＭＳ ゴシック"/>
          <w:kern w:val="0"/>
        </w:rPr>
        <w:t>)</w:t>
      </w:r>
      <w:r w:rsidRPr="004B58A8">
        <w:rPr>
          <w:rFonts w:ascii="ＭＳ ゴシック" w:eastAsia="ＭＳ ゴシック" w:hAnsi="ＭＳ ゴシック" w:cs="ＭＳ ゴシック" w:hint="eastAsia"/>
          <w:kern w:val="0"/>
        </w:rPr>
        <w:t xml:space="preserve">　</w:t>
      </w:r>
      <w:r w:rsidR="00B73F4B" w:rsidRPr="004B58A8">
        <w:rPr>
          <w:rFonts w:ascii="ＭＳ ゴシック" w:eastAsia="ＭＳ ゴシック" w:hAnsi="ＭＳ ゴシック" w:cs="ＭＳ ゴシック" w:hint="eastAsia"/>
          <w:kern w:val="0"/>
        </w:rPr>
        <w:t>検査・</w:t>
      </w:r>
      <w:r w:rsidR="000F69DF" w:rsidRPr="004B58A8">
        <w:rPr>
          <w:rFonts w:ascii="ＭＳ ゴシック" w:eastAsia="ＭＳ ゴシック" w:hAnsi="ＭＳ ゴシック" w:hint="eastAsia"/>
        </w:rPr>
        <w:t>支払</w:t>
      </w:r>
    </w:p>
    <w:p w14:paraId="43871BE6" w14:textId="77777777" w:rsidR="000F69DF" w:rsidRPr="004B58A8" w:rsidRDefault="000F69DF" w:rsidP="000F69DF">
      <w:pPr>
        <w:ind w:leftChars="182" w:left="400" w:firstLineChars="200" w:firstLine="400"/>
        <w:rPr>
          <w:sz w:val="20"/>
          <w:szCs w:val="20"/>
        </w:rPr>
      </w:pPr>
      <w:r w:rsidRPr="004B58A8">
        <w:rPr>
          <w:rFonts w:hint="eastAsia"/>
          <w:sz w:val="20"/>
          <w:szCs w:val="20"/>
        </w:rPr>
        <w:t>検査に合格した後に当該</w:t>
      </w:r>
      <w:r w:rsidR="00B73F4B" w:rsidRPr="004B58A8">
        <w:rPr>
          <w:rFonts w:hint="eastAsia"/>
          <w:sz w:val="20"/>
          <w:szCs w:val="20"/>
        </w:rPr>
        <w:t>契約</w:t>
      </w:r>
      <w:r w:rsidRPr="004B58A8">
        <w:rPr>
          <w:rFonts w:hint="eastAsia"/>
          <w:sz w:val="20"/>
          <w:szCs w:val="20"/>
        </w:rPr>
        <w:t>に係る請求書を提出する。</w:t>
      </w:r>
    </w:p>
    <w:p w14:paraId="314610A9" w14:textId="77777777" w:rsidR="000F69DF" w:rsidRPr="004B58A8" w:rsidRDefault="000F69DF" w:rsidP="000F69DF">
      <w:pPr>
        <w:ind w:leftChars="182" w:left="400" w:firstLineChars="200" w:firstLine="400"/>
        <w:rPr>
          <w:sz w:val="20"/>
          <w:szCs w:val="20"/>
        </w:rPr>
      </w:pPr>
      <w:r w:rsidRPr="004B58A8">
        <w:rPr>
          <w:rFonts w:hint="eastAsia"/>
          <w:sz w:val="20"/>
          <w:szCs w:val="20"/>
        </w:rPr>
        <w:lastRenderedPageBreak/>
        <w:t>周南市は適法な請求書が到達してから３０日以内に支払う。</w:t>
      </w:r>
    </w:p>
    <w:p w14:paraId="67F9EF85" w14:textId="77777777" w:rsidR="00435EC0" w:rsidRPr="004B58A8" w:rsidRDefault="00435EC0" w:rsidP="000F69DF">
      <w:pPr>
        <w:ind w:leftChars="182" w:left="400" w:firstLineChars="200" w:firstLine="400"/>
        <w:rPr>
          <w:sz w:val="20"/>
          <w:szCs w:val="20"/>
        </w:rPr>
      </w:pPr>
    </w:p>
    <w:p w14:paraId="7A66B022" w14:textId="77777777" w:rsidR="00CB4A00" w:rsidRPr="004B58A8" w:rsidRDefault="00CB4A00" w:rsidP="000F69DF">
      <w:pPr>
        <w:ind w:leftChars="182" w:left="400" w:firstLineChars="200" w:firstLine="400"/>
        <w:rPr>
          <w:sz w:val="20"/>
          <w:szCs w:val="20"/>
        </w:rPr>
      </w:pPr>
    </w:p>
    <w:p w14:paraId="507FFAFE" w14:textId="77777777" w:rsidR="00C71DBF" w:rsidRPr="004B58A8" w:rsidRDefault="00435EC0" w:rsidP="00C71DBF">
      <w:pPr>
        <w:rPr>
          <w:rFonts w:ascii="ＭＳ ゴシック" w:eastAsia="ＭＳ ゴシック" w:hAnsi="ＭＳ ゴシック"/>
          <w:sz w:val="24"/>
          <w:szCs w:val="24"/>
        </w:rPr>
      </w:pPr>
      <w:r w:rsidRPr="004B58A8">
        <w:rPr>
          <w:rFonts w:ascii="ＭＳ ゴシック" w:eastAsia="ＭＳ ゴシック" w:hAnsi="ＭＳ ゴシック" w:hint="eastAsia"/>
          <w:sz w:val="24"/>
          <w:szCs w:val="24"/>
        </w:rPr>
        <w:t>８</w:t>
      </w:r>
      <w:r w:rsidR="00C71DBF" w:rsidRPr="004B58A8">
        <w:rPr>
          <w:rFonts w:ascii="ＭＳ ゴシック" w:eastAsia="ＭＳ ゴシック" w:hAnsi="ＭＳ ゴシック" w:hint="eastAsia"/>
          <w:sz w:val="24"/>
          <w:szCs w:val="24"/>
        </w:rPr>
        <w:t xml:space="preserve">　選定について</w:t>
      </w:r>
    </w:p>
    <w:p w14:paraId="58CCB8D0" w14:textId="27BAAE2C" w:rsidR="00C71DBF" w:rsidRPr="004B58A8" w:rsidRDefault="00C71DBF" w:rsidP="00EF0305">
      <w:pPr>
        <w:ind w:left="400" w:hangingChars="200" w:hanging="400"/>
        <w:rPr>
          <w:sz w:val="20"/>
          <w:szCs w:val="20"/>
        </w:rPr>
      </w:pPr>
      <w:r w:rsidRPr="004B58A8">
        <w:rPr>
          <w:rFonts w:hint="eastAsia"/>
          <w:sz w:val="20"/>
          <w:szCs w:val="20"/>
        </w:rPr>
        <w:t xml:space="preserve">　・　</w:t>
      </w:r>
      <w:r w:rsidR="00EF0305" w:rsidRPr="004B58A8">
        <w:rPr>
          <w:rFonts w:hint="eastAsia"/>
          <w:sz w:val="20"/>
          <w:szCs w:val="20"/>
        </w:rPr>
        <w:t>本仕様書</w:t>
      </w:r>
      <w:r w:rsidRPr="004B58A8">
        <w:rPr>
          <w:rFonts w:hint="eastAsia"/>
          <w:sz w:val="20"/>
          <w:szCs w:val="20"/>
        </w:rPr>
        <w:t>に</w:t>
      </w:r>
      <w:r w:rsidR="00EF0305" w:rsidRPr="004B58A8">
        <w:rPr>
          <w:rFonts w:hint="eastAsia"/>
          <w:sz w:val="20"/>
          <w:szCs w:val="20"/>
        </w:rPr>
        <w:t>基</w:t>
      </w:r>
      <w:r w:rsidRPr="004B58A8">
        <w:rPr>
          <w:rFonts w:hint="eastAsia"/>
          <w:sz w:val="20"/>
          <w:szCs w:val="20"/>
        </w:rPr>
        <w:t>づく</w:t>
      </w:r>
      <w:r w:rsidR="00EF0305" w:rsidRPr="004B58A8">
        <w:rPr>
          <w:rFonts w:hint="eastAsia"/>
          <w:sz w:val="20"/>
          <w:szCs w:val="20"/>
        </w:rPr>
        <w:t>提案書</w:t>
      </w:r>
      <w:r w:rsidR="00435EC0" w:rsidRPr="004B58A8">
        <w:rPr>
          <w:rFonts w:hint="eastAsia"/>
          <w:sz w:val="20"/>
          <w:szCs w:val="20"/>
        </w:rPr>
        <w:t>、</w:t>
      </w:r>
      <w:r w:rsidR="0037138F" w:rsidRPr="004B58A8">
        <w:rPr>
          <w:rFonts w:hint="eastAsia"/>
          <w:sz w:val="20"/>
          <w:szCs w:val="20"/>
        </w:rPr>
        <w:t>要求仕様書</w:t>
      </w:r>
      <w:r w:rsidRPr="004B58A8">
        <w:rPr>
          <w:rFonts w:hint="eastAsia"/>
          <w:sz w:val="20"/>
          <w:szCs w:val="20"/>
        </w:rPr>
        <w:t>、</w:t>
      </w:r>
      <w:r w:rsidR="00792528" w:rsidRPr="004B58A8">
        <w:rPr>
          <w:rFonts w:hint="eastAsia"/>
          <w:sz w:val="20"/>
          <w:szCs w:val="20"/>
        </w:rPr>
        <w:t>見積書</w:t>
      </w:r>
      <w:r w:rsidR="00AB33AC" w:rsidRPr="004B58A8">
        <w:rPr>
          <w:rFonts w:hint="eastAsia"/>
          <w:sz w:val="20"/>
          <w:szCs w:val="20"/>
        </w:rPr>
        <w:t>（導入金額＋７年間の保守金額）</w:t>
      </w:r>
      <w:r w:rsidR="00792528" w:rsidRPr="004B58A8">
        <w:rPr>
          <w:rFonts w:hint="eastAsia"/>
          <w:sz w:val="20"/>
          <w:szCs w:val="20"/>
        </w:rPr>
        <w:t>、</w:t>
      </w:r>
      <w:r w:rsidR="00EF0305" w:rsidRPr="004B58A8">
        <w:rPr>
          <w:rFonts w:hint="eastAsia"/>
          <w:sz w:val="20"/>
          <w:szCs w:val="20"/>
        </w:rPr>
        <w:t>プレゼンテーションの総合評価を実施し導入業者を選定する。なお、選定結果については個別に通知を行うが、総合評価の詳細については公開しない。</w:t>
      </w:r>
    </w:p>
    <w:p w14:paraId="40DAFBE6" w14:textId="77777777" w:rsidR="00F666A2" w:rsidRPr="004B58A8" w:rsidRDefault="00435EC0" w:rsidP="00F666A2">
      <w:pPr>
        <w:autoSpaceDE w:val="0"/>
        <w:autoSpaceDN w:val="0"/>
        <w:adjustRightInd w:val="0"/>
        <w:ind w:leftChars="91" w:left="400" w:hangingChars="100" w:hanging="200"/>
        <w:jc w:val="left"/>
        <w:rPr>
          <w:sz w:val="20"/>
          <w:szCs w:val="20"/>
        </w:rPr>
      </w:pPr>
      <w:r w:rsidRPr="004B58A8">
        <w:rPr>
          <w:rFonts w:ascii="ＭＳ 明朝" w:hAnsi="ＭＳ 明朝" w:cs="ＭＳ ゴシック" w:hint="eastAsia"/>
          <w:kern w:val="0"/>
          <w:sz w:val="20"/>
          <w:szCs w:val="20"/>
        </w:rPr>
        <w:t>・　提案書の作成方法等については、</w:t>
      </w:r>
      <w:r w:rsidRPr="004B58A8">
        <w:rPr>
          <w:rFonts w:hint="eastAsia"/>
          <w:sz w:val="20"/>
          <w:szCs w:val="20"/>
        </w:rPr>
        <w:t>「提案書作成要領」に示すとおりとする。</w:t>
      </w:r>
    </w:p>
    <w:p w14:paraId="2BFE7575" w14:textId="77777777" w:rsidR="00F666A2" w:rsidRPr="004B58A8" w:rsidRDefault="00F666A2" w:rsidP="00F666A2">
      <w:pPr>
        <w:numPr>
          <w:ilvl w:val="0"/>
          <w:numId w:val="10"/>
        </w:numPr>
        <w:autoSpaceDE w:val="0"/>
        <w:autoSpaceDN w:val="0"/>
        <w:adjustRightInd w:val="0"/>
        <w:jc w:val="left"/>
        <w:rPr>
          <w:sz w:val="20"/>
          <w:szCs w:val="20"/>
        </w:rPr>
      </w:pPr>
      <w:r w:rsidRPr="004B58A8">
        <w:rPr>
          <w:rFonts w:hint="eastAsia"/>
          <w:sz w:val="20"/>
          <w:szCs w:val="20"/>
        </w:rPr>
        <w:t>本仕様書に基づくプロポーザルは、新システム導入に係る契約の事業者を選定するものであり、仕様並びに契約等については、協議の後、契約に至るものである。従って、選定結果が必ずしも契約締結を確約するものではないこと、並びに提案どおりの内容及び価格での契約を保障するものではないことに留意すること。</w:t>
      </w:r>
    </w:p>
    <w:p w14:paraId="5BECC73E" w14:textId="77777777" w:rsidR="00EF0305" w:rsidRPr="004B58A8" w:rsidRDefault="00EF0305" w:rsidP="00E36C4E">
      <w:pPr>
        <w:rPr>
          <w:sz w:val="20"/>
          <w:szCs w:val="20"/>
        </w:rPr>
      </w:pPr>
    </w:p>
    <w:p w14:paraId="25A48924" w14:textId="77777777" w:rsidR="00435EC0" w:rsidRPr="004B58A8" w:rsidRDefault="00435EC0" w:rsidP="00E36C4E">
      <w:pPr>
        <w:rPr>
          <w:sz w:val="20"/>
          <w:szCs w:val="20"/>
        </w:rPr>
      </w:pPr>
    </w:p>
    <w:p w14:paraId="342DE7F8" w14:textId="77777777" w:rsidR="001F1C88" w:rsidRPr="004B58A8" w:rsidRDefault="00435EC0" w:rsidP="008B6115">
      <w:pPr>
        <w:rPr>
          <w:rFonts w:ascii="ＭＳ ゴシック" w:eastAsia="ＭＳ ゴシック" w:hAnsi="ＭＳ ゴシック"/>
          <w:sz w:val="24"/>
          <w:szCs w:val="24"/>
        </w:rPr>
      </w:pPr>
      <w:r w:rsidRPr="004B58A8">
        <w:rPr>
          <w:rFonts w:ascii="ＭＳ ゴシック" w:eastAsia="ＭＳ ゴシック" w:hAnsi="ＭＳ ゴシック" w:hint="eastAsia"/>
          <w:sz w:val="24"/>
          <w:szCs w:val="24"/>
        </w:rPr>
        <w:t>９</w:t>
      </w:r>
      <w:r w:rsidR="008B6115" w:rsidRPr="004B58A8">
        <w:rPr>
          <w:rFonts w:ascii="ＭＳ ゴシック" w:eastAsia="ＭＳ ゴシック" w:hAnsi="ＭＳ ゴシック" w:hint="eastAsia"/>
          <w:sz w:val="24"/>
          <w:szCs w:val="24"/>
        </w:rPr>
        <w:t xml:space="preserve">　</w:t>
      </w:r>
      <w:r w:rsidR="001F1C88" w:rsidRPr="004B58A8">
        <w:rPr>
          <w:rFonts w:ascii="ＭＳ ゴシック" w:eastAsia="ＭＳ ゴシック" w:hAnsi="ＭＳ ゴシック" w:hint="eastAsia"/>
          <w:sz w:val="24"/>
          <w:szCs w:val="24"/>
        </w:rPr>
        <w:t>その他</w:t>
      </w:r>
      <w:r w:rsidR="00EB383D" w:rsidRPr="004B58A8">
        <w:rPr>
          <w:rFonts w:ascii="ＭＳ ゴシック" w:eastAsia="ＭＳ ゴシック" w:hAnsi="ＭＳ ゴシック" w:hint="eastAsia"/>
          <w:sz w:val="24"/>
          <w:szCs w:val="24"/>
        </w:rPr>
        <w:t>留意事項</w:t>
      </w:r>
    </w:p>
    <w:p w14:paraId="6028F048" w14:textId="77777777" w:rsidR="001F1C88" w:rsidRPr="004B58A8" w:rsidRDefault="00EB383D" w:rsidP="004B464A">
      <w:pPr>
        <w:ind w:leftChars="136" w:left="499" w:hangingChars="100" w:hanging="200"/>
        <w:rPr>
          <w:sz w:val="20"/>
          <w:szCs w:val="20"/>
        </w:rPr>
      </w:pPr>
      <w:r w:rsidRPr="004B58A8">
        <w:rPr>
          <w:rFonts w:ascii="ＭＳ ゴシック" w:eastAsia="ＭＳ ゴシック" w:hAnsi="ＭＳ ゴシック" w:hint="eastAsia"/>
          <w:sz w:val="20"/>
          <w:szCs w:val="20"/>
        </w:rPr>
        <w:t>(1)</w:t>
      </w:r>
      <w:r w:rsidRPr="004B58A8">
        <w:rPr>
          <w:rFonts w:hint="eastAsia"/>
          <w:sz w:val="20"/>
          <w:szCs w:val="20"/>
        </w:rPr>
        <w:t xml:space="preserve">　</w:t>
      </w:r>
      <w:r w:rsidR="001F1C88" w:rsidRPr="004B58A8">
        <w:rPr>
          <w:rFonts w:hint="eastAsia"/>
          <w:sz w:val="20"/>
          <w:szCs w:val="20"/>
        </w:rPr>
        <w:t>法改正等においては、国からの改正内容の情報提供の遅れなど、受託者の責に帰さない要因による遅延が生じた場合は、協議のうえでお互いに誠意を持って対応するものとする。</w:t>
      </w:r>
    </w:p>
    <w:p w14:paraId="1D96D62C" w14:textId="77777777" w:rsidR="0055682A" w:rsidRPr="004B58A8" w:rsidRDefault="00EB383D" w:rsidP="00B10EC3">
      <w:pPr>
        <w:ind w:leftChars="136" w:left="499" w:hangingChars="100" w:hanging="200"/>
        <w:rPr>
          <w:sz w:val="20"/>
          <w:szCs w:val="20"/>
        </w:rPr>
      </w:pPr>
      <w:r w:rsidRPr="004B58A8">
        <w:rPr>
          <w:rFonts w:ascii="ＭＳ ゴシック" w:eastAsia="ＭＳ ゴシック" w:hAnsi="ＭＳ ゴシック" w:hint="eastAsia"/>
          <w:sz w:val="20"/>
          <w:szCs w:val="20"/>
        </w:rPr>
        <w:t>(2)</w:t>
      </w:r>
      <w:r w:rsidRPr="004B58A8">
        <w:rPr>
          <w:rFonts w:hint="eastAsia"/>
          <w:sz w:val="20"/>
          <w:szCs w:val="20"/>
        </w:rPr>
        <w:t xml:space="preserve">　</w:t>
      </w:r>
      <w:r w:rsidR="00461303" w:rsidRPr="004B58A8">
        <w:rPr>
          <w:rFonts w:hint="eastAsia"/>
          <w:sz w:val="20"/>
          <w:szCs w:val="20"/>
        </w:rPr>
        <w:t>その他本仕様書に記載のない事項に関し、必要と思われるものは別途協議のうえ、決定するものとする。</w:t>
      </w:r>
    </w:p>
    <w:sectPr w:rsidR="0055682A" w:rsidRPr="004B58A8" w:rsidSect="00FB78A7">
      <w:footerReference w:type="first" r:id="rId11"/>
      <w:pgSz w:w="11906" w:h="16838" w:code="9"/>
      <w:pgMar w:top="1474" w:right="1418" w:bottom="1474" w:left="1418" w:header="851" w:footer="737" w:gutter="0"/>
      <w:pgNumType w:start="1"/>
      <w:cols w:space="425"/>
      <w:titlePg/>
      <w:docGrid w:type="lines" w:linePitch="385"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105E" w14:textId="77777777" w:rsidR="00076CF2" w:rsidRDefault="00076CF2" w:rsidP="00363274">
      <w:r>
        <w:separator/>
      </w:r>
    </w:p>
  </w:endnote>
  <w:endnote w:type="continuationSeparator" w:id="0">
    <w:p w14:paraId="2A01D918" w14:textId="77777777" w:rsidR="00076CF2" w:rsidRDefault="00076CF2" w:rsidP="0036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784A" w14:textId="77777777" w:rsidR="009A08F5" w:rsidRDefault="009A08F5">
    <w:pPr>
      <w:pStyle w:val="a7"/>
      <w:jc w:val="center"/>
    </w:pPr>
    <w:r>
      <w:fldChar w:fldCharType="begin"/>
    </w:r>
    <w:r>
      <w:instrText>PAGE   \* MERGEFORMAT</w:instrText>
    </w:r>
    <w:r>
      <w:fldChar w:fldCharType="separate"/>
    </w:r>
    <w:r w:rsidR="00511CBB" w:rsidRPr="00511CBB">
      <w:rPr>
        <w:noProof/>
        <w:lang w:val="ja-JP"/>
      </w:rPr>
      <w:t>3</w:t>
    </w:r>
    <w:r>
      <w:fldChar w:fldCharType="end"/>
    </w:r>
  </w:p>
  <w:p w14:paraId="6D6686EC" w14:textId="77777777" w:rsidR="009A08F5" w:rsidRDefault="009A08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FFA9" w14:textId="77777777" w:rsidR="007B2C43" w:rsidRDefault="007B2C43">
    <w:pPr>
      <w:pStyle w:val="a7"/>
      <w:jc w:val="center"/>
    </w:pPr>
    <w:r>
      <w:fldChar w:fldCharType="begin"/>
    </w:r>
    <w:r>
      <w:instrText>PAGE   \* MERGEFORMAT</w:instrText>
    </w:r>
    <w:r>
      <w:fldChar w:fldCharType="separate"/>
    </w:r>
    <w:r>
      <w:rPr>
        <w:lang w:val="ja-JP"/>
      </w:rPr>
      <w:t>2</w:t>
    </w:r>
    <w:r>
      <w:fldChar w:fldCharType="end"/>
    </w:r>
  </w:p>
  <w:p w14:paraId="1570BEEE" w14:textId="77777777" w:rsidR="009A08F5" w:rsidRDefault="009A08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0B8F" w14:textId="77777777" w:rsidR="00076CF2" w:rsidRDefault="00076CF2" w:rsidP="00363274">
      <w:r>
        <w:separator/>
      </w:r>
    </w:p>
  </w:footnote>
  <w:footnote w:type="continuationSeparator" w:id="0">
    <w:p w14:paraId="4E90AD76" w14:textId="77777777" w:rsidR="00076CF2" w:rsidRDefault="00076CF2" w:rsidP="00363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69FA" w14:textId="77777777" w:rsidR="009A08F5" w:rsidRPr="00FB78A7" w:rsidRDefault="009A08F5" w:rsidP="00FB78A7">
    <w:pPr>
      <w:pStyle w:val="a5"/>
      <w:jc w:val="right"/>
      <w:rPr>
        <w:rFonts w:ascii="ＭＳ ゴシック" w:eastAsia="ＭＳ ゴシック" w:hAnsi="ＭＳ ゴシック"/>
      </w:rPr>
    </w:pPr>
    <w:r w:rsidRPr="00FB78A7">
      <w:rPr>
        <w:rFonts w:ascii="ＭＳ ゴシック" w:eastAsia="ＭＳ ゴシック" w:hAnsi="ＭＳ ゴシック" w:hint="eastAsia"/>
      </w:rPr>
      <w:t>＜仕様書＞</w:t>
    </w:r>
  </w:p>
  <w:p w14:paraId="43F4609B" w14:textId="77777777" w:rsidR="009A08F5" w:rsidRDefault="009A08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8DE7" w14:textId="77777777" w:rsidR="009A08F5" w:rsidRPr="00FB78A7" w:rsidRDefault="009A08F5" w:rsidP="00FB78A7">
    <w:pPr>
      <w:pStyle w:val="a5"/>
      <w:jc w:val="right"/>
      <w:rPr>
        <w:rFonts w:ascii="ＭＳ ゴシック" w:eastAsia="ＭＳ ゴシック" w:hAnsi="ＭＳ ゴシック"/>
      </w:rPr>
    </w:pPr>
    <w:r w:rsidRPr="00FB78A7">
      <w:rPr>
        <w:rFonts w:ascii="ＭＳ ゴシック" w:eastAsia="ＭＳ ゴシック" w:hAnsi="ＭＳ ゴシック" w:hint="eastAsia"/>
      </w:rPr>
      <w:t>＜仕様書＞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D62"/>
    <w:multiLevelType w:val="hybridMultilevel"/>
    <w:tmpl w:val="D4487D6C"/>
    <w:lvl w:ilvl="0" w:tplc="7778BD9E">
      <w:start w:val="1"/>
      <w:numFmt w:val="decimalFullWidth"/>
      <w:lvlText w:val="%1．"/>
      <w:lvlJc w:val="left"/>
      <w:pPr>
        <w:tabs>
          <w:tab w:val="num" w:pos="420"/>
        </w:tabs>
        <w:ind w:left="420" w:hanging="420"/>
      </w:pPr>
      <w:rPr>
        <w:rFonts w:hint="default"/>
      </w:rPr>
    </w:lvl>
    <w:lvl w:ilvl="1" w:tplc="31D87D9C">
      <w:start w:val="2"/>
      <w:numFmt w:val="bullet"/>
      <w:lvlText w:val="・"/>
      <w:lvlJc w:val="left"/>
      <w:pPr>
        <w:tabs>
          <w:tab w:val="num" w:pos="780"/>
        </w:tabs>
        <w:ind w:left="780" w:hanging="360"/>
      </w:pPr>
      <w:rPr>
        <w:rFonts w:ascii="ＭＳ 明朝" w:eastAsia="ＭＳ 明朝" w:hAnsi="ＭＳ 明朝" w:cs="Times New Roman" w:hint="eastAsia"/>
      </w:rPr>
    </w:lvl>
    <w:lvl w:ilvl="2" w:tplc="03EA6D28">
      <w:start w:val="5"/>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124001"/>
    <w:multiLevelType w:val="hybridMultilevel"/>
    <w:tmpl w:val="91D2C132"/>
    <w:lvl w:ilvl="0" w:tplc="C7582ED6">
      <w:start w:val="1"/>
      <w:numFmt w:val="decimal"/>
      <w:lvlText w:val="(%1)"/>
      <w:lvlJc w:val="left"/>
      <w:pPr>
        <w:tabs>
          <w:tab w:val="num" w:pos="795"/>
        </w:tabs>
        <w:ind w:left="795" w:hanging="375"/>
      </w:pPr>
      <w:rPr>
        <w:rFonts w:hint="eastAsia"/>
      </w:rPr>
    </w:lvl>
    <w:lvl w:ilvl="1" w:tplc="2A346C96">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6B62C33"/>
    <w:multiLevelType w:val="hybridMultilevel"/>
    <w:tmpl w:val="CA9AF560"/>
    <w:lvl w:ilvl="0" w:tplc="4DAACE5A">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72661CC"/>
    <w:multiLevelType w:val="hybridMultilevel"/>
    <w:tmpl w:val="48EC11C6"/>
    <w:lvl w:ilvl="0" w:tplc="1DB86078">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25209B4"/>
    <w:multiLevelType w:val="hybridMultilevel"/>
    <w:tmpl w:val="3FD2BBA2"/>
    <w:lvl w:ilvl="0" w:tplc="03005AA8">
      <w:start w:val="5"/>
      <w:numFmt w:val="decimalEnclosedCircle"/>
      <w:lvlText w:val="%1"/>
      <w:lvlJc w:val="left"/>
      <w:pPr>
        <w:tabs>
          <w:tab w:val="num" w:pos="1190"/>
        </w:tabs>
        <w:ind w:left="1190" w:hanging="39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5" w15:restartNumberingAfterBreak="0">
    <w:nsid w:val="5D9D16EC"/>
    <w:multiLevelType w:val="multilevel"/>
    <w:tmpl w:val="0AEE8AFA"/>
    <w:lvl w:ilvl="0">
      <w:start w:val="1"/>
      <w:numFmt w:val="decimalFullWidth"/>
      <w:lvlText w:val="%1．"/>
      <w:lvlJc w:val="left"/>
      <w:pPr>
        <w:tabs>
          <w:tab w:val="num" w:pos="420"/>
        </w:tabs>
        <w:ind w:left="420" w:hanging="420"/>
      </w:pPr>
      <w:rPr>
        <w:rFonts w:hint="default"/>
      </w:rPr>
    </w:lvl>
    <w:lvl w:ilvl="1">
      <w:start w:val="2"/>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1FB2D59"/>
    <w:multiLevelType w:val="hybridMultilevel"/>
    <w:tmpl w:val="C11A8F30"/>
    <w:lvl w:ilvl="0" w:tplc="5E22DB76">
      <w:start w:val="3"/>
      <w:numFmt w:val="none"/>
      <w:lvlText w:val="第%1条"/>
      <w:lvlJc w:val="left"/>
      <w:pPr>
        <w:tabs>
          <w:tab w:val="num" w:pos="2390"/>
        </w:tabs>
        <w:ind w:left="2390" w:hanging="159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70524525"/>
    <w:multiLevelType w:val="hybridMultilevel"/>
    <w:tmpl w:val="458689E0"/>
    <w:lvl w:ilvl="0" w:tplc="7DACA806">
      <w:start w:val="1"/>
      <w:numFmt w:val="decimal"/>
      <w:lvlText w:val="(%1)"/>
      <w:lvlJc w:val="left"/>
      <w:pPr>
        <w:tabs>
          <w:tab w:val="num" w:pos="795"/>
        </w:tabs>
        <w:ind w:left="795" w:hanging="375"/>
      </w:pPr>
      <w:rPr>
        <w:rFonts w:hint="default"/>
      </w:rPr>
    </w:lvl>
    <w:lvl w:ilvl="1" w:tplc="B93807C0">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72F31B1E"/>
    <w:multiLevelType w:val="hybridMultilevel"/>
    <w:tmpl w:val="F2C4F834"/>
    <w:lvl w:ilvl="0" w:tplc="B62C50D2">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9" w15:restartNumberingAfterBreak="0">
    <w:nsid w:val="75FA4E23"/>
    <w:multiLevelType w:val="hybridMultilevel"/>
    <w:tmpl w:val="2E6430E0"/>
    <w:lvl w:ilvl="0" w:tplc="7F34715A">
      <w:start w:val="2"/>
      <w:numFmt w:val="decimal"/>
      <w:lvlText w:val="(%1)"/>
      <w:lvlJc w:val="left"/>
      <w:pPr>
        <w:tabs>
          <w:tab w:val="num" w:pos="735"/>
        </w:tabs>
        <w:ind w:left="735" w:hanging="435"/>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num w:numId="1" w16cid:durableId="1035689506">
    <w:abstractNumId w:val="0"/>
  </w:num>
  <w:num w:numId="2" w16cid:durableId="892696709">
    <w:abstractNumId w:val="2"/>
  </w:num>
  <w:num w:numId="3" w16cid:durableId="440876233">
    <w:abstractNumId w:val="5"/>
  </w:num>
  <w:num w:numId="4" w16cid:durableId="862788938">
    <w:abstractNumId w:val="3"/>
  </w:num>
  <w:num w:numId="5" w16cid:durableId="1233269078">
    <w:abstractNumId w:val="1"/>
  </w:num>
  <w:num w:numId="6" w16cid:durableId="1806580227">
    <w:abstractNumId w:val="7"/>
  </w:num>
  <w:num w:numId="7" w16cid:durableId="881867909">
    <w:abstractNumId w:val="9"/>
  </w:num>
  <w:num w:numId="8" w16cid:durableId="169834545">
    <w:abstractNumId w:val="4"/>
  </w:num>
  <w:num w:numId="9" w16cid:durableId="461656739">
    <w:abstractNumId w:val="6"/>
  </w:num>
  <w:num w:numId="10" w16cid:durableId="557140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97"/>
    <w:rsid w:val="00010ED6"/>
    <w:rsid w:val="00025728"/>
    <w:rsid w:val="0003411E"/>
    <w:rsid w:val="00043A37"/>
    <w:rsid w:val="00044D9B"/>
    <w:rsid w:val="000544BC"/>
    <w:rsid w:val="0005499C"/>
    <w:rsid w:val="0006093E"/>
    <w:rsid w:val="000664A4"/>
    <w:rsid w:val="00071467"/>
    <w:rsid w:val="00076CF2"/>
    <w:rsid w:val="00096159"/>
    <w:rsid w:val="000B16D0"/>
    <w:rsid w:val="000B266B"/>
    <w:rsid w:val="000B6248"/>
    <w:rsid w:val="000C0284"/>
    <w:rsid w:val="000E3082"/>
    <w:rsid w:val="000E3A60"/>
    <w:rsid w:val="000E495F"/>
    <w:rsid w:val="000E5A66"/>
    <w:rsid w:val="000F1DC5"/>
    <w:rsid w:val="000F45CB"/>
    <w:rsid w:val="000F5228"/>
    <w:rsid w:val="000F69DF"/>
    <w:rsid w:val="000F7E92"/>
    <w:rsid w:val="00114313"/>
    <w:rsid w:val="00116AB1"/>
    <w:rsid w:val="00122209"/>
    <w:rsid w:val="001254FA"/>
    <w:rsid w:val="001308A5"/>
    <w:rsid w:val="001310C1"/>
    <w:rsid w:val="001354BE"/>
    <w:rsid w:val="001362FE"/>
    <w:rsid w:val="00136D04"/>
    <w:rsid w:val="00137262"/>
    <w:rsid w:val="00144E83"/>
    <w:rsid w:val="0014658A"/>
    <w:rsid w:val="00162DF0"/>
    <w:rsid w:val="001634E2"/>
    <w:rsid w:val="00164DE3"/>
    <w:rsid w:val="0017132C"/>
    <w:rsid w:val="001727D4"/>
    <w:rsid w:val="00172A66"/>
    <w:rsid w:val="001743C3"/>
    <w:rsid w:val="00175B8F"/>
    <w:rsid w:val="001871D4"/>
    <w:rsid w:val="00192EE2"/>
    <w:rsid w:val="001A0849"/>
    <w:rsid w:val="001B0B25"/>
    <w:rsid w:val="001E4E33"/>
    <w:rsid w:val="001E5B10"/>
    <w:rsid w:val="001F1C88"/>
    <w:rsid w:val="002010AF"/>
    <w:rsid w:val="00203483"/>
    <w:rsid w:val="002073F6"/>
    <w:rsid w:val="00233F04"/>
    <w:rsid w:val="002348BF"/>
    <w:rsid w:val="002349E3"/>
    <w:rsid w:val="00235DDF"/>
    <w:rsid w:val="0023747B"/>
    <w:rsid w:val="002436C5"/>
    <w:rsid w:val="002460D6"/>
    <w:rsid w:val="002476D9"/>
    <w:rsid w:val="00250EC9"/>
    <w:rsid w:val="00264C2E"/>
    <w:rsid w:val="002706A5"/>
    <w:rsid w:val="002744D0"/>
    <w:rsid w:val="00281B1D"/>
    <w:rsid w:val="00293AFC"/>
    <w:rsid w:val="00294401"/>
    <w:rsid w:val="002B204E"/>
    <w:rsid w:val="002B6474"/>
    <w:rsid w:val="002C02E3"/>
    <w:rsid w:val="002C4A05"/>
    <w:rsid w:val="002C5A4A"/>
    <w:rsid w:val="002D5D08"/>
    <w:rsid w:val="002D7AB3"/>
    <w:rsid w:val="002E030F"/>
    <w:rsid w:val="002E0DE1"/>
    <w:rsid w:val="002E35DD"/>
    <w:rsid w:val="002E5E63"/>
    <w:rsid w:val="002E69BC"/>
    <w:rsid w:val="002E7306"/>
    <w:rsid w:val="002E7B87"/>
    <w:rsid w:val="002F37E4"/>
    <w:rsid w:val="002F6C8A"/>
    <w:rsid w:val="002F7FBF"/>
    <w:rsid w:val="00301BFE"/>
    <w:rsid w:val="003059D5"/>
    <w:rsid w:val="00314B10"/>
    <w:rsid w:val="0032153C"/>
    <w:rsid w:val="00323069"/>
    <w:rsid w:val="003247D0"/>
    <w:rsid w:val="00325101"/>
    <w:rsid w:val="00325512"/>
    <w:rsid w:val="00326091"/>
    <w:rsid w:val="00330D09"/>
    <w:rsid w:val="00332264"/>
    <w:rsid w:val="00336AC9"/>
    <w:rsid w:val="00337C8A"/>
    <w:rsid w:val="003526CA"/>
    <w:rsid w:val="00354375"/>
    <w:rsid w:val="003550C5"/>
    <w:rsid w:val="00355815"/>
    <w:rsid w:val="0035650F"/>
    <w:rsid w:val="00356B9C"/>
    <w:rsid w:val="00363274"/>
    <w:rsid w:val="0037138F"/>
    <w:rsid w:val="00371E8D"/>
    <w:rsid w:val="003730D6"/>
    <w:rsid w:val="00377C12"/>
    <w:rsid w:val="003872B2"/>
    <w:rsid w:val="003976EF"/>
    <w:rsid w:val="003A6AAE"/>
    <w:rsid w:val="003B0046"/>
    <w:rsid w:val="003B41CA"/>
    <w:rsid w:val="003C64D7"/>
    <w:rsid w:val="003D31C1"/>
    <w:rsid w:val="003D3308"/>
    <w:rsid w:val="003E4C7B"/>
    <w:rsid w:val="003E5ABF"/>
    <w:rsid w:val="003E68E3"/>
    <w:rsid w:val="003E6E4D"/>
    <w:rsid w:val="004231AE"/>
    <w:rsid w:val="00431D45"/>
    <w:rsid w:val="004357DF"/>
    <w:rsid w:val="00435EC0"/>
    <w:rsid w:val="004473FB"/>
    <w:rsid w:val="0044764B"/>
    <w:rsid w:val="00456B43"/>
    <w:rsid w:val="00457A79"/>
    <w:rsid w:val="00461303"/>
    <w:rsid w:val="00461C81"/>
    <w:rsid w:val="00465814"/>
    <w:rsid w:val="00470FD6"/>
    <w:rsid w:val="00471337"/>
    <w:rsid w:val="00476B5E"/>
    <w:rsid w:val="00477D21"/>
    <w:rsid w:val="004860BF"/>
    <w:rsid w:val="00486330"/>
    <w:rsid w:val="00491382"/>
    <w:rsid w:val="00493747"/>
    <w:rsid w:val="004A37AB"/>
    <w:rsid w:val="004A67D9"/>
    <w:rsid w:val="004B448C"/>
    <w:rsid w:val="004B464A"/>
    <w:rsid w:val="004B57E9"/>
    <w:rsid w:val="004B58A8"/>
    <w:rsid w:val="004C19DE"/>
    <w:rsid w:val="004C5722"/>
    <w:rsid w:val="004E343A"/>
    <w:rsid w:val="004F56D7"/>
    <w:rsid w:val="005066A3"/>
    <w:rsid w:val="00510237"/>
    <w:rsid w:val="00511CBB"/>
    <w:rsid w:val="0051229A"/>
    <w:rsid w:val="00540782"/>
    <w:rsid w:val="0054102A"/>
    <w:rsid w:val="00542D0F"/>
    <w:rsid w:val="0054630E"/>
    <w:rsid w:val="00547540"/>
    <w:rsid w:val="0055682A"/>
    <w:rsid w:val="00556877"/>
    <w:rsid w:val="00560146"/>
    <w:rsid w:val="0056623A"/>
    <w:rsid w:val="00567376"/>
    <w:rsid w:val="00567EC4"/>
    <w:rsid w:val="0057446F"/>
    <w:rsid w:val="00582030"/>
    <w:rsid w:val="00585A22"/>
    <w:rsid w:val="005954CB"/>
    <w:rsid w:val="00596EA0"/>
    <w:rsid w:val="005B5211"/>
    <w:rsid w:val="005C0435"/>
    <w:rsid w:val="005C332B"/>
    <w:rsid w:val="005D34E6"/>
    <w:rsid w:val="005D68C3"/>
    <w:rsid w:val="005E1773"/>
    <w:rsid w:val="005E2F25"/>
    <w:rsid w:val="005E33E8"/>
    <w:rsid w:val="005E715B"/>
    <w:rsid w:val="005F38BB"/>
    <w:rsid w:val="005F4D30"/>
    <w:rsid w:val="005F4E1C"/>
    <w:rsid w:val="0060130E"/>
    <w:rsid w:val="00603E4D"/>
    <w:rsid w:val="00604B0D"/>
    <w:rsid w:val="00610239"/>
    <w:rsid w:val="00614AD9"/>
    <w:rsid w:val="006327B6"/>
    <w:rsid w:val="00653FCC"/>
    <w:rsid w:val="00656DCE"/>
    <w:rsid w:val="00660A42"/>
    <w:rsid w:val="0066121B"/>
    <w:rsid w:val="006744D5"/>
    <w:rsid w:val="00676342"/>
    <w:rsid w:val="0068338E"/>
    <w:rsid w:val="00683E65"/>
    <w:rsid w:val="006842DC"/>
    <w:rsid w:val="00687376"/>
    <w:rsid w:val="00693223"/>
    <w:rsid w:val="006B419E"/>
    <w:rsid w:val="006C0546"/>
    <w:rsid w:val="006C385B"/>
    <w:rsid w:val="006C581F"/>
    <w:rsid w:val="006C5E4E"/>
    <w:rsid w:val="006C72C0"/>
    <w:rsid w:val="006D044B"/>
    <w:rsid w:val="006D3F24"/>
    <w:rsid w:val="006D7F70"/>
    <w:rsid w:val="006F2BB2"/>
    <w:rsid w:val="007041BE"/>
    <w:rsid w:val="00714E81"/>
    <w:rsid w:val="00720E1B"/>
    <w:rsid w:val="00723406"/>
    <w:rsid w:val="00740D0C"/>
    <w:rsid w:val="00747B79"/>
    <w:rsid w:val="00755B82"/>
    <w:rsid w:val="007653E5"/>
    <w:rsid w:val="00767769"/>
    <w:rsid w:val="00771685"/>
    <w:rsid w:val="00775139"/>
    <w:rsid w:val="0077552D"/>
    <w:rsid w:val="007810DE"/>
    <w:rsid w:val="00790265"/>
    <w:rsid w:val="00792528"/>
    <w:rsid w:val="007A4569"/>
    <w:rsid w:val="007A51F0"/>
    <w:rsid w:val="007B271B"/>
    <w:rsid w:val="007B2C43"/>
    <w:rsid w:val="007C65D4"/>
    <w:rsid w:val="007D6B0A"/>
    <w:rsid w:val="007D6B2A"/>
    <w:rsid w:val="007F2431"/>
    <w:rsid w:val="007F3509"/>
    <w:rsid w:val="0080737C"/>
    <w:rsid w:val="008127AB"/>
    <w:rsid w:val="0082279A"/>
    <w:rsid w:val="008244F9"/>
    <w:rsid w:val="0082654C"/>
    <w:rsid w:val="008339CE"/>
    <w:rsid w:val="00837E7D"/>
    <w:rsid w:val="008415E9"/>
    <w:rsid w:val="0084541A"/>
    <w:rsid w:val="00846E41"/>
    <w:rsid w:val="00850519"/>
    <w:rsid w:val="00851C11"/>
    <w:rsid w:val="008738DE"/>
    <w:rsid w:val="00873EA1"/>
    <w:rsid w:val="00876E42"/>
    <w:rsid w:val="00881A63"/>
    <w:rsid w:val="008856E7"/>
    <w:rsid w:val="008873E9"/>
    <w:rsid w:val="00895A21"/>
    <w:rsid w:val="008A7FD9"/>
    <w:rsid w:val="008B6115"/>
    <w:rsid w:val="008C1411"/>
    <w:rsid w:val="008D4144"/>
    <w:rsid w:val="008F62AF"/>
    <w:rsid w:val="00911685"/>
    <w:rsid w:val="00916A65"/>
    <w:rsid w:val="00932751"/>
    <w:rsid w:val="00940158"/>
    <w:rsid w:val="00947D8F"/>
    <w:rsid w:val="00950187"/>
    <w:rsid w:val="00950277"/>
    <w:rsid w:val="00963D9A"/>
    <w:rsid w:val="00971157"/>
    <w:rsid w:val="00982E2C"/>
    <w:rsid w:val="00986C1C"/>
    <w:rsid w:val="00990AF6"/>
    <w:rsid w:val="0099281C"/>
    <w:rsid w:val="009A0505"/>
    <w:rsid w:val="009A08F5"/>
    <w:rsid w:val="009A1AB7"/>
    <w:rsid w:val="009B08C2"/>
    <w:rsid w:val="009B1B97"/>
    <w:rsid w:val="009B53C1"/>
    <w:rsid w:val="009B71DE"/>
    <w:rsid w:val="009C3533"/>
    <w:rsid w:val="009C61E0"/>
    <w:rsid w:val="009E02FD"/>
    <w:rsid w:val="009E2299"/>
    <w:rsid w:val="009E483F"/>
    <w:rsid w:val="009E6E38"/>
    <w:rsid w:val="009F33B6"/>
    <w:rsid w:val="009F59B8"/>
    <w:rsid w:val="00A01875"/>
    <w:rsid w:val="00A05311"/>
    <w:rsid w:val="00A06007"/>
    <w:rsid w:val="00A1428F"/>
    <w:rsid w:val="00A156F5"/>
    <w:rsid w:val="00A15FFB"/>
    <w:rsid w:val="00A179CA"/>
    <w:rsid w:val="00A25D7F"/>
    <w:rsid w:val="00A31932"/>
    <w:rsid w:val="00A35198"/>
    <w:rsid w:val="00A363E8"/>
    <w:rsid w:val="00A41831"/>
    <w:rsid w:val="00A53600"/>
    <w:rsid w:val="00A5425D"/>
    <w:rsid w:val="00A55125"/>
    <w:rsid w:val="00A55D1F"/>
    <w:rsid w:val="00A655B4"/>
    <w:rsid w:val="00A70F96"/>
    <w:rsid w:val="00A74F20"/>
    <w:rsid w:val="00A776E1"/>
    <w:rsid w:val="00A85327"/>
    <w:rsid w:val="00A879C3"/>
    <w:rsid w:val="00A91D2F"/>
    <w:rsid w:val="00A974C4"/>
    <w:rsid w:val="00AA075C"/>
    <w:rsid w:val="00AB33AC"/>
    <w:rsid w:val="00AB3866"/>
    <w:rsid w:val="00AC2F95"/>
    <w:rsid w:val="00AC39AD"/>
    <w:rsid w:val="00AD3FAF"/>
    <w:rsid w:val="00AD5427"/>
    <w:rsid w:val="00AD772A"/>
    <w:rsid w:val="00AF0E85"/>
    <w:rsid w:val="00AF2F95"/>
    <w:rsid w:val="00AF6016"/>
    <w:rsid w:val="00AF60DF"/>
    <w:rsid w:val="00B03E47"/>
    <w:rsid w:val="00B06703"/>
    <w:rsid w:val="00B10EC3"/>
    <w:rsid w:val="00B1221C"/>
    <w:rsid w:val="00B1298F"/>
    <w:rsid w:val="00B1588E"/>
    <w:rsid w:val="00B1794D"/>
    <w:rsid w:val="00B224D7"/>
    <w:rsid w:val="00B51897"/>
    <w:rsid w:val="00B5718A"/>
    <w:rsid w:val="00B7009D"/>
    <w:rsid w:val="00B728F3"/>
    <w:rsid w:val="00B73D82"/>
    <w:rsid w:val="00B73F4B"/>
    <w:rsid w:val="00B74981"/>
    <w:rsid w:val="00B82133"/>
    <w:rsid w:val="00B847A9"/>
    <w:rsid w:val="00BA284F"/>
    <w:rsid w:val="00BB7B46"/>
    <w:rsid w:val="00BC0EC8"/>
    <w:rsid w:val="00BC10CC"/>
    <w:rsid w:val="00BC2486"/>
    <w:rsid w:val="00BC4993"/>
    <w:rsid w:val="00BD418B"/>
    <w:rsid w:val="00BD541E"/>
    <w:rsid w:val="00C00400"/>
    <w:rsid w:val="00C05249"/>
    <w:rsid w:val="00C113FD"/>
    <w:rsid w:val="00C11C1D"/>
    <w:rsid w:val="00C12702"/>
    <w:rsid w:val="00C13F85"/>
    <w:rsid w:val="00C177BE"/>
    <w:rsid w:val="00C26B7C"/>
    <w:rsid w:val="00C30E60"/>
    <w:rsid w:val="00C35BF2"/>
    <w:rsid w:val="00C3641E"/>
    <w:rsid w:val="00C42789"/>
    <w:rsid w:val="00C43C9B"/>
    <w:rsid w:val="00C43D92"/>
    <w:rsid w:val="00C444FE"/>
    <w:rsid w:val="00C54B3D"/>
    <w:rsid w:val="00C54F09"/>
    <w:rsid w:val="00C71DBF"/>
    <w:rsid w:val="00C73B65"/>
    <w:rsid w:val="00C765E3"/>
    <w:rsid w:val="00C9130E"/>
    <w:rsid w:val="00C91E15"/>
    <w:rsid w:val="00C92F4E"/>
    <w:rsid w:val="00CA46C3"/>
    <w:rsid w:val="00CA77E9"/>
    <w:rsid w:val="00CB4A00"/>
    <w:rsid w:val="00CB5101"/>
    <w:rsid w:val="00CC374D"/>
    <w:rsid w:val="00CC5A2F"/>
    <w:rsid w:val="00CC6234"/>
    <w:rsid w:val="00CD4930"/>
    <w:rsid w:val="00CE321A"/>
    <w:rsid w:val="00CE3834"/>
    <w:rsid w:val="00CE5FF3"/>
    <w:rsid w:val="00CE6D86"/>
    <w:rsid w:val="00CF3AC3"/>
    <w:rsid w:val="00CF402B"/>
    <w:rsid w:val="00CF5293"/>
    <w:rsid w:val="00D01770"/>
    <w:rsid w:val="00D048A4"/>
    <w:rsid w:val="00D06C0F"/>
    <w:rsid w:val="00D1092A"/>
    <w:rsid w:val="00D136E3"/>
    <w:rsid w:val="00D25B86"/>
    <w:rsid w:val="00D25C8C"/>
    <w:rsid w:val="00D26A58"/>
    <w:rsid w:val="00D42748"/>
    <w:rsid w:val="00D438E6"/>
    <w:rsid w:val="00D458C5"/>
    <w:rsid w:val="00D5088C"/>
    <w:rsid w:val="00D53642"/>
    <w:rsid w:val="00D60007"/>
    <w:rsid w:val="00D678AD"/>
    <w:rsid w:val="00D70FD1"/>
    <w:rsid w:val="00D726B8"/>
    <w:rsid w:val="00D76AEC"/>
    <w:rsid w:val="00D846E0"/>
    <w:rsid w:val="00D854A0"/>
    <w:rsid w:val="00D86AF5"/>
    <w:rsid w:val="00DA243A"/>
    <w:rsid w:val="00DA64A4"/>
    <w:rsid w:val="00DA7710"/>
    <w:rsid w:val="00DA77F2"/>
    <w:rsid w:val="00DB7E61"/>
    <w:rsid w:val="00DC1A3D"/>
    <w:rsid w:val="00DC7607"/>
    <w:rsid w:val="00DD2130"/>
    <w:rsid w:val="00DD5757"/>
    <w:rsid w:val="00DD5AF9"/>
    <w:rsid w:val="00DD7041"/>
    <w:rsid w:val="00DE2764"/>
    <w:rsid w:val="00DF4B2F"/>
    <w:rsid w:val="00E02E39"/>
    <w:rsid w:val="00E035BF"/>
    <w:rsid w:val="00E11014"/>
    <w:rsid w:val="00E354A2"/>
    <w:rsid w:val="00E35A74"/>
    <w:rsid w:val="00E36C4E"/>
    <w:rsid w:val="00E413FB"/>
    <w:rsid w:val="00E5357D"/>
    <w:rsid w:val="00E5474D"/>
    <w:rsid w:val="00E65E37"/>
    <w:rsid w:val="00E74B6A"/>
    <w:rsid w:val="00E7642C"/>
    <w:rsid w:val="00E80657"/>
    <w:rsid w:val="00E8565D"/>
    <w:rsid w:val="00E85C84"/>
    <w:rsid w:val="00E91ABC"/>
    <w:rsid w:val="00E9694C"/>
    <w:rsid w:val="00EA023E"/>
    <w:rsid w:val="00EA409A"/>
    <w:rsid w:val="00EB10D3"/>
    <w:rsid w:val="00EB1521"/>
    <w:rsid w:val="00EB383D"/>
    <w:rsid w:val="00EC591D"/>
    <w:rsid w:val="00ED1AF9"/>
    <w:rsid w:val="00ED2FDB"/>
    <w:rsid w:val="00EE4BB6"/>
    <w:rsid w:val="00EF0305"/>
    <w:rsid w:val="00EF6A05"/>
    <w:rsid w:val="00EF7C40"/>
    <w:rsid w:val="00F00DF2"/>
    <w:rsid w:val="00F17041"/>
    <w:rsid w:val="00F206C7"/>
    <w:rsid w:val="00F33101"/>
    <w:rsid w:val="00F34066"/>
    <w:rsid w:val="00F3509A"/>
    <w:rsid w:val="00F354ED"/>
    <w:rsid w:val="00F40F53"/>
    <w:rsid w:val="00F5769F"/>
    <w:rsid w:val="00F62B15"/>
    <w:rsid w:val="00F666A2"/>
    <w:rsid w:val="00F66EC3"/>
    <w:rsid w:val="00F6790E"/>
    <w:rsid w:val="00F71D9B"/>
    <w:rsid w:val="00F776B4"/>
    <w:rsid w:val="00F80874"/>
    <w:rsid w:val="00F817F7"/>
    <w:rsid w:val="00F90F49"/>
    <w:rsid w:val="00FB1593"/>
    <w:rsid w:val="00FB5153"/>
    <w:rsid w:val="00FB78A7"/>
    <w:rsid w:val="00FC431D"/>
    <w:rsid w:val="00FD365D"/>
    <w:rsid w:val="00FE1A62"/>
    <w:rsid w:val="00FE5138"/>
    <w:rsid w:val="00FF3043"/>
    <w:rsid w:val="00FF47CA"/>
    <w:rsid w:val="00FF75E8"/>
    <w:rsid w:val="00FF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941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464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72C0"/>
  </w:style>
  <w:style w:type="paragraph" w:customStyle="1" w:styleId="Default">
    <w:name w:val="Default"/>
    <w:rsid w:val="001871D4"/>
    <w:pPr>
      <w:widowControl w:val="0"/>
      <w:autoSpaceDE w:val="0"/>
      <w:autoSpaceDN w:val="0"/>
      <w:adjustRightInd w:val="0"/>
    </w:pPr>
    <w:rPr>
      <w:rFonts w:ascii="ＭＳ ゴシック" w:eastAsia="ＭＳ ゴシック" w:cs="ＭＳ ゴシック"/>
      <w:color w:val="000000"/>
      <w:sz w:val="24"/>
      <w:szCs w:val="24"/>
    </w:rPr>
  </w:style>
  <w:style w:type="paragraph" w:styleId="a4">
    <w:name w:val="Balloon Text"/>
    <w:basedOn w:val="a"/>
    <w:semiHidden/>
    <w:rsid w:val="00F66EC3"/>
    <w:rPr>
      <w:rFonts w:ascii="Arial" w:eastAsia="ＭＳ ゴシック" w:hAnsi="Arial"/>
      <w:sz w:val="18"/>
      <w:szCs w:val="18"/>
    </w:rPr>
  </w:style>
  <w:style w:type="paragraph" w:styleId="a5">
    <w:name w:val="header"/>
    <w:basedOn w:val="a"/>
    <w:link w:val="a6"/>
    <w:uiPriority w:val="99"/>
    <w:rsid w:val="00363274"/>
    <w:pPr>
      <w:tabs>
        <w:tab w:val="center" w:pos="4252"/>
        <w:tab w:val="right" w:pos="8504"/>
      </w:tabs>
      <w:snapToGrid w:val="0"/>
    </w:pPr>
  </w:style>
  <w:style w:type="character" w:customStyle="1" w:styleId="a6">
    <w:name w:val="ヘッダー (文字)"/>
    <w:link w:val="a5"/>
    <w:uiPriority w:val="99"/>
    <w:rsid w:val="00363274"/>
    <w:rPr>
      <w:kern w:val="2"/>
      <w:sz w:val="22"/>
      <w:szCs w:val="22"/>
    </w:rPr>
  </w:style>
  <w:style w:type="paragraph" w:styleId="a7">
    <w:name w:val="footer"/>
    <w:basedOn w:val="a"/>
    <w:link w:val="a8"/>
    <w:uiPriority w:val="99"/>
    <w:rsid w:val="00363274"/>
    <w:pPr>
      <w:tabs>
        <w:tab w:val="center" w:pos="4252"/>
        <w:tab w:val="right" w:pos="8504"/>
      </w:tabs>
      <w:snapToGrid w:val="0"/>
    </w:pPr>
  </w:style>
  <w:style w:type="character" w:customStyle="1" w:styleId="a8">
    <w:name w:val="フッター (文字)"/>
    <w:link w:val="a7"/>
    <w:uiPriority w:val="99"/>
    <w:rsid w:val="00363274"/>
    <w:rPr>
      <w:kern w:val="2"/>
      <w:sz w:val="22"/>
      <w:szCs w:val="22"/>
    </w:rPr>
  </w:style>
  <w:style w:type="table" w:styleId="a9">
    <w:name w:val="Table Grid"/>
    <w:basedOn w:val="a1"/>
    <w:rsid w:val="005E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412E-8A00-42E8-95C8-6B728E80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5418</Words>
  <Characters>363</Characters>
  <Application>Plott Corporation</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2024-01-10T11:15:00Z</dcterms:created>
  <dcterms:modified xsi:type="dcterms:W3CDTF">2024-01-10T12:03:00Z</dcterms:modified>
</cp:coreProperties>
</file>