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2D68C2" w14:textId="77777777" w:rsidR="00661BF9" w:rsidRPr="00191EB4" w:rsidRDefault="0013721E" w:rsidP="00661BF9">
      <w:pPr>
        <w:jc w:val="center"/>
        <w:rPr>
          <w:rFonts w:ascii="Century" w:eastAsia="ＭＳ ゴシック" w:hAnsi="Century" w:cs="ＭＳ 明朝"/>
          <w:color w:val="auto"/>
          <w:sz w:val="24"/>
        </w:rPr>
      </w:pPr>
      <w:bookmarkStart w:id="0" w:name="_GoBack"/>
      <w:bookmarkEnd w:id="0"/>
      <w:r w:rsidRPr="00191EB4">
        <w:rPr>
          <w:rFonts w:ascii="Century" w:eastAsia="ＭＳ ゴシック" w:hAnsi="Century" w:cs="ＭＳ 明朝"/>
          <w:color w:val="auto"/>
          <w:sz w:val="24"/>
        </w:rPr>
        <w:t>介護予防支援及び介護予防ケアマネジメント利用契約</w:t>
      </w:r>
    </w:p>
    <w:p w14:paraId="69187D2B" w14:textId="77777777" w:rsidR="0013721E" w:rsidRPr="00191EB4" w:rsidRDefault="0013721E">
      <w:pPr>
        <w:rPr>
          <w:rFonts w:ascii="Century" w:eastAsia="ＭＳ ゴシック" w:hAnsi="Century" w:cs="ＭＳ 明朝"/>
          <w:color w:val="auto"/>
          <w:sz w:val="24"/>
        </w:rPr>
      </w:pPr>
    </w:p>
    <w:p w14:paraId="6B86B848" w14:textId="77777777" w:rsidR="0013721E" w:rsidRPr="00191EB4" w:rsidRDefault="0013721E">
      <w:pPr>
        <w:rPr>
          <w:color w:val="auto"/>
        </w:rPr>
      </w:pPr>
      <w:r w:rsidRPr="00191EB4">
        <w:rPr>
          <w:rFonts w:cs="ＭＳ 明朝"/>
          <w:color w:val="auto"/>
        </w:rPr>
        <w:t xml:space="preserve">　</w:t>
      </w:r>
      <w:r w:rsidRPr="00191EB4">
        <w:rPr>
          <w:rFonts w:cs="ＭＳ 明朝"/>
          <w:color w:val="auto"/>
          <w:u w:val="single"/>
        </w:rPr>
        <w:t xml:space="preserve">　　　　　　　　</w:t>
      </w:r>
      <w:r w:rsidRPr="00191EB4">
        <w:rPr>
          <w:rFonts w:cs="ＭＳ 明朝"/>
          <w:color w:val="auto"/>
        </w:rPr>
        <w:t>（以下「甲」という。）と、</w:t>
      </w:r>
      <w:r w:rsidR="00661BF9" w:rsidRPr="00191EB4">
        <w:rPr>
          <w:rFonts w:cs="ＭＳ 明朝" w:hint="eastAsia"/>
          <w:color w:val="auto"/>
        </w:rPr>
        <w:t>〇〇</w:t>
      </w:r>
      <w:r w:rsidRPr="00191EB4">
        <w:rPr>
          <w:rFonts w:cs="ＭＳ 明朝"/>
          <w:color w:val="auto"/>
        </w:rPr>
        <w:t>地域包括支援センター（以下「乙」という。）は、介護予防支援及び介護予防ケアマネジメントの提供に関し、次のとおり契約を締結します。</w:t>
      </w:r>
    </w:p>
    <w:p w14:paraId="2A588C55" w14:textId="77777777" w:rsidR="0013721E" w:rsidRPr="00191EB4" w:rsidRDefault="0013721E">
      <w:pPr>
        <w:pStyle w:val="a6"/>
        <w:spacing w:line="240" w:lineRule="auto"/>
        <w:rPr>
          <w:rFonts w:cs="ＭＳ 明朝"/>
          <w:color w:val="auto"/>
          <w:sz w:val="21"/>
        </w:rPr>
      </w:pPr>
    </w:p>
    <w:p w14:paraId="220C5B31" w14:textId="77777777" w:rsidR="0013721E" w:rsidRPr="00191EB4" w:rsidRDefault="0013721E">
      <w:pPr>
        <w:jc w:val="left"/>
        <w:rPr>
          <w:color w:val="auto"/>
        </w:rPr>
      </w:pPr>
      <w:r w:rsidRPr="00191EB4">
        <w:rPr>
          <w:rFonts w:cs="ＭＳ 明朝"/>
          <w:color w:val="auto"/>
          <w:sz w:val="21"/>
        </w:rPr>
        <w:t>（契約の目的）</w:t>
      </w:r>
    </w:p>
    <w:p w14:paraId="4F133720" w14:textId="77777777" w:rsidR="0013721E" w:rsidRPr="00191EB4" w:rsidRDefault="0013721E">
      <w:pPr>
        <w:ind w:left="206" w:hanging="206"/>
        <w:jc w:val="left"/>
        <w:rPr>
          <w:color w:val="auto"/>
        </w:rPr>
      </w:pPr>
      <w:r w:rsidRPr="00191EB4">
        <w:rPr>
          <w:rFonts w:cs="ＭＳ 明朝"/>
          <w:color w:val="auto"/>
          <w:sz w:val="21"/>
        </w:rPr>
        <w:t>第1条  乙は、介護保険法（平成９年法律第１２３号）の定めるところにより、甲が可能な限りその居宅において、その有する能力に応じ、自立した日常生活を営むことができるよう、甲に対し、介護予防サービス・支援計画書を作成し、かつ、適切な介護予防サービス等の提供が確保されるようサービス事業者その他の事業者、関連機関との連絡調整その他の便宜の提供を行います。</w:t>
      </w:r>
    </w:p>
    <w:p w14:paraId="2F3695AD" w14:textId="77777777" w:rsidR="0013721E" w:rsidRPr="00191EB4" w:rsidRDefault="0013721E">
      <w:pPr>
        <w:jc w:val="left"/>
        <w:rPr>
          <w:color w:val="auto"/>
        </w:rPr>
      </w:pPr>
      <w:r w:rsidRPr="00191EB4">
        <w:rPr>
          <w:rFonts w:cs="ＭＳ 明朝"/>
          <w:color w:val="auto"/>
          <w:sz w:val="21"/>
        </w:rPr>
        <w:t>（契約期間）</w:t>
      </w:r>
    </w:p>
    <w:p w14:paraId="5C18D986" w14:textId="77777777" w:rsidR="0013721E" w:rsidRPr="00191EB4" w:rsidRDefault="0013721E">
      <w:pPr>
        <w:ind w:left="206" w:hanging="206"/>
        <w:jc w:val="left"/>
        <w:rPr>
          <w:color w:val="auto"/>
        </w:rPr>
      </w:pPr>
      <w:r w:rsidRPr="00191EB4">
        <w:rPr>
          <w:rFonts w:cs="ＭＳ 明朝"/>
          <w:color w:val="auto"/>
          <w:sz w:val="21"/>
        </w:rPr>
        <w:t>第２条　この契約の有効期間は、令和</w:t>
      </w:r>
      <w:r w:rsidRPr="00191EB4">
        <w:rPr>
          <w:rFonts w:cs="ＭＳ 明朝"/>
          <w:color w:val="auto"/>
          <w:sz w:val="21"/>
          <w:u w:val="single"/>
        </w:rPr>
        <w:t xml:space="preserve">　　</w:t>
      </w:r>
      <w:r w:rsidRPr="00191EB4">
        <w:rPr>
          <w:rFonts w:cs="ＭＳ 明朝"/>
          <w:color w:val="auto"/>
          <w:sz w:val="21"/>
        </w:rPr>
        <w:t>年</w:t>
      </w:r>
      <w:r w:rsidRPr="00191EB4">
        <w:rPr>
          <w:rFonts w:cs="ＭＳ 明朝"/>
          <w:color w:val="auto"/>
          <w:sz w:val="21"/>
          <w:u w:val="single"/>
        </w:rPr>
        <w:t xml:space="preserve">　　</w:t>
      </w:r>
      <w:r w:rsidRPr="00191EB4">
        <w:rPr>
          <w:rFonts w:cs="ＭＳ 明朝"/>
          <w:color w:val="auto"/>
          <w:sz w:val="21"/>
        </w:rPr>
        <w:t>月</w:t>
      </w:r>
      <w:r w:rsidRPr="00191EB4">
        <w:rPr>
          <w:rFonts w:cs="ＭＳ 明朝"/>
          <w:color w:val="auto"/>
          <w:sz w:val="21"/>
          <w:u w:val="single"/>
        </w:rPr>
        <w:t xml:space="preserve">　　</w:t>
      </w:r>
      <w:r w:rsidRPr="00191EB4">
        <w:rPr>
          <w:rFonts w:cs="ＭＳ 明朝"/>
          <w:color w:val="auto"/>
          <w:sz w:val="21"/>
        </w:rPr>
        <w:t>日から１年間とします。ただし、有効期間満了日の２日前までに、甲から文書による契約の終了の申し入れがない場合には、この契約は自動的に１年間延長されるものとし、以降も同様とします。</w:t>
      </w:r>
    </w:p>
    <w:p w14:paraId="405DD50D" w14:textId="77777777" w:rsidR="0013721E" w:rsidRPr="00191EB4" w:rsidRDefault="0013721E">
      <w:pPr>
        <w:jc w:val="left"/>
        <w:rPr>
          <w:color w:val="auto"/>
        </w:rPr>
      </w:pPr>
      <w:r w:rsidRPr="00191EB4">
        <w:rPr>
          <w:rFonts w:cs="ＭＳ 明朝"/>
          <w:color w:val="auto"/>
          <w:sz w:val="21"/>
        </w:rPr>
        <w:t>（介護予防支援及び介護予防ケアマネジメントの担当者）</w:t>
      </w:r>
    </w:p>
    <w:p w14:paraId="6AC338B9" w14:textId="77777777" w:rsidR="0013721E" w:rsidRPr="00191EB4" w:rsidRDefault="0013721E">
      <w:pPr>
        <w:ind w:left="206" w:hanging="206"/>
        <w:jc w:val="left"/>
        <w:rPr>
          <w:color w:val="auto"/>
        </w:rPr>
      </w:pPr>
      <w:r w:rsidRPr="00191EB4">
        <w:rPr>
          <w:rFonts w:cs="ＭＳ 明朝"/>
          <w:color w:val="auto"/>
          <w:sz w:val="21"/>
        </w:rPr>
        <w:t>第３条</w:t>
      </w:r>
      <w:r w:rsidRPr="00191EB4">
        <w:rPr>
          <w:color w:val="auto"/>
          <w:sz w:val="21"/>
        </w:rPr>
        <w:t xml:space="preserve">　乙</w:t>
      </w:r>
      <w:r w:rsidRPr="00191EB4">
        <w:rPr>
          <w:color w:val="auto"/>
        </w:rPr>
        <w:t>は、乙に所属する保健師その他介護予防支援及び介護予防ケアマネジメントに関する知識を有する担当職員を担当者（以下「担当者」という。）として指定し、適切な介護予防支援及び介護予防ケアマネジメント業務を担当させるものとします。</w:t>
      </w:r>
    </w:p>
    <w:p w14:paraId="5E640BB7" w14:textId="77777777" w:rsidR="0013721E" w:rsidRPr="00191EB4" w:rsidRDefault="0013721E">
      <w:pPr>
        <w:ind w:left="206" w:hanging="206"/>
        <w:jc w:val="left"/>
        <w:rPr>
          <w:color w:val="auto"/>
        </w:rPr>
      </w:pPr>
      <w:r w:rsidRPr="00191EB4">
        <w:rPr>
          <w:rFonts w:cs="ＭＳ 明朝"/>
          <w:color w:val="auto"/>
          <w:sz w:val="21"/>
        </w:rPr>
        <w:t>２　乙は、必要に応じ、担当者を交替することがあります。ただし、その場合には、甲に対してサービス利用上の不利益が生じないよう十分に配慮するものとします。</w:t>
      </w:r>
    </w:p>
    <w:p w14:paraId="3F2244A5" w14:textId="77777777" w:rsidR="0013721E" w:rsidRPr="00191EB4" w:rsidRDefault="0013721E">
      <w:pPr>
        <w:ind w:left="227" w:hanging="227"/>
        <w:jc w:val="left"/>
        <w:rPr>
          <w:color w:val="auto"/>
        </w:rPr>
      </w:pPr>
      <w:r w:rsidRPr="00191EB4">
        <w:rPr>
          <w:color w:val="auto"/>
        </w:rPr>
        <w:t>３ 甲は、乙が指定した担当者の交替を希望する場合には理由を明らかにし、乙に対して担当者の交替を申し出ることができます。</w:t>
      </w:r>
    </w:p>
    <w:p w14:paraId="20B04DA1" w14:textId="77777777" w:rsidR="0013721E" w:rsidRPr="00191EB4" w:rsidRDefault="0013721E">
      <w:pPr>
        <w:jc w:val="left"/>
        <w:rPr>
          <w:color w:val="auto"/>
        </w:rPr>
      </w:pPr>
      <w:r w:rsidRPr="00191EB4">
        <w:rPr>
          <w:rFonts w:cs="ＭＳ 明朝"/>
          <w:color w:val="auto"/>
          <w:sz w:val="21"/>
        </w:rPr>
        <w:t>（介護予防サービス・支援計画書の作成）</w:t>
      </w:r>
    </w:p>
    <w:p w14:paraId="269ECB3E" w14:textId="77777777" w:rsidR="0013721E" w:rsidRPr="00191EB4" w:rsidRDefault="0013721E">
      <w:pPr>
        <w:ind w:left="206" w:hanging="206"/>
        <w:jc w:val="left"/>
        <w:rPr>
          <w:color w:val="auto"/>
        </w:rPr>
      </w:pPr>
      <w:r w:rsidRPr="00191EB4">
        <w:rPr>
          <w:color w:val="auto"/>
          <w:sz w:val="21"/>
        </w:rPr>
        <w:t>第４条　担当者</w:t>
      </w:r>
      <w:r w:rsidRPr="00191EB4">
        <w:rPr>
          <w:color w:val="auto"/>
        </w:rPr>
        <w:t>は、甲及び甲の家族の置かれた状況等を考慮して、甲に提供するサービスの目標、その達成時期、サービスを提供する上での留意点等を盛り込んだ、介護予防サービス・支援計画書の原案を作成します。</w:t>
      </w:r>
    </w:p>
    <w:p w14:paraId="34E7D461" w14:textId="77777777" w:rsidR="0013721E" w:rsidRPr="00191EB4" w:rsidRDefault="0013721E">
      <w:pPr>
        <w:ind w:left="216" w:hanging="216"/>
        <w:jc w:val="left"/>
        <w:rPr>
          <w:color w:val="auto"/>
        </w:rPr>
      </w:pPr>
      <w:r w:rsidRPr="00191EB4">
        <w:rPr>
          <w:color w:val="auto"/>
        </w:rPr>
        <w:t>２　担当者は、介護予防サービス・支援計画書の原案作成に当たり、サービス事業者等に関するサービスの内容、利用料等の情報を適正に甲又は甲の家族等に対して提供し、甲にサービスの選択を求めるものとします。</w:t>
      </w:r>
    </w:p>
    <w:p w14:paraId="3CCB5253" w14:textId="77777777" w:rsidR="0013721E" w:rsidRPr="00191EB4" w:rsidRDefault="0013721E">
      <w:pPr>
        <w:jc w:val="left"/>
        <w:rPr>
          <w:color w:val="auto"/>
        </w:rPr>
      </w:pPr>
      <w:r w:rsidRPr="00191EB4">
        <w:rPr>
          <w:rFonts w:cs="ＭＳ 明朝"/>
          <w:color w:val="auto"/>
          <w:sz w:val="21"/>
        </w:rPr>
        <w:t>３　担当者は、前項で作成した介護予防サービス・支援計画書の原案に盛り込んだサービス等について、その種類、内容、利用料等について甲及び甲の家族等に対して説明し、甲の同意を得た上で決定するものとします。</w:t>
      </w:r>
    </w:p>
    <w:p w14:paraId="5F21FFC2" w14:textId="77777777" w:rsidR="0013721E" w:rsidRPr="00191EB4" w:rsidRDefault="0013721E">
      <w:pPr>
        <w:jc w:val="left"/>
        <w:rPr>
          <w:rFonts w:cs="ＭＳ 明朝"/>
          <w:color w:val="auto"/>
          <w:sz w:val="21"/>
        </w:rPr>
      </w:pPr>
    </w:p>
    <w:p w14:paraId="365DABDD" w14:textId="77777777" w:rsidR="0013721E" w:rsidRPr="00191EB4" w:rsidRDefault="0013721E">
      <w:pPr>
        <w:jc w:val="left"/>
        <w:rPr>
          <w:rFonts w:cs="ＭＳ 明朝"/>
          <w:color w:val="auto"/>
          <w:sz w:val="21"/>
        </w:rPr>
      </w:pPr>
    </w:p>
    <w:p w14:paraId="429716D3" w14:textId="77777777" w:rsidR="0013721E" w:rsidRPr="00191EB4" w:rsidRDefault="0013721E">
      <w:pPr>
        <w:ind w:left="227" w:hanging="227"/>
        <w:jc w:val="left"/>
        <w:rPr>
          <w:color w:val="auto"/>
        </w:rPr>
      </w:pPr>
      <w:r w:rsidRPr="00191EB4">
        <w:rPr>
          <w:rFonts w:cs="ＭＳ 明朝"/>
          <w:color w:val="auto"/>
          <w:sz w:val="21"/>
        </w:rPr>
        <w:lastRenderedPageBreak/>
        <w:t>（介護予防サービス・支援計画書作成後の便宜の供与）</w:t>
      </w:r>
    </w:p>
    <w:p w14:paraId="395378D1" w14:textId="77777777" w:rsidR="0013721E" w:rsidRPr="00191EB4" w:rsidRDefault="0013721E">
      <w:pPr>
        <w:ind w:left="206" w:hanging="206"/>
        <w:jc w:val="left"/>
        <w:rPr>
          <w:color w:val="auto"/>
        </w:rPr>
      </w:pPr>
      <w:r w:rsidRPr="00191EB4">
        <w:rPr>
          <w:rFonts w:cs="ＭＳ 明朝"/>
          <w:color w:val="auto"/>
          <w:sz w:val="21"/>
        </w:rPr>
        <w:t>第５条　乙は、介護予防サービス・支援計画書作成後においても、次の各号に定める介護</w:t>
      </w:r>
      <w:r w:rsidRPr="00191EB4">
        <w:rPr>
          <w:rFonts w:cs="ＭＳ 明朝"/>
          <w:color w:val="auto"/>
        </w:rPr>
        <w:t>予防</w:t>
      </w:r>
      <w:r w:rsidRPr="00191EB4">
        <w:rPr>
          <w:rFonts w:cs="ＭＳ 明朝"/>
          <w:color w:val="auto"/>
          <w:sz w:val="21"/>
        </w:rPr>
        <w:t>支援及び介護予防ケアマネジメントを提供するものとします。</w:t>
      </w:r>
    </w:p>
    <w:p w14:paraId="524EAD6F" w14:textId="77777777" w:rsidR="0013721E" w:rsidRPr="00191EB4" w:rsidRDefault="0013721E">
      <w:pPr>
        <w:ind w:left="773" w:hanging="773"/>
        <w:rPr>
          <w:color w:val="auto"/>
        </w:rPr>
      </w:pPr>
      <w:r w:rsidRPr="00191EB4">
        <w:rPr>
          <w:rFonts w:cs="ＭＳ 明朝"/>
          <w:color w:val="auto"/>
          <w:sz w:val="21"/>
        </w:rPr>
        <w:t xml:space="preserve">  (1)   甲及び甲の家族等、指定居宅サービス事業者等との連絡を継続的に行い、介護予防サービス・支援計画書の実施状況を把握します。</w:t>
      </w:r>
    </w:p>
    <w:p w14:paraId="2F606E6A" w14:textId="77777777" w:rsidR="0013721E" w:rsidRPr="00191EB4" w:rsidRDefault="0013721E">
      <w:pPr>
        <w:numPr>
          <w:ilvl w:val="0"/>
          <w:numId w:val="3"/>
        </w:numPr>
        <w:rPr>
          <w:color w:val="auto"/>
        </w:rPr>
      </w:pPr>
      <w:r w:rsidRPr="00191EB4">
        <w:rPr>
          <w:rFonts w:cs="ＭＳ 明朝"/>
          <w:color w:val="auto"/>
          <w:sz w:val="21"/>
        </w:rPr>
        <w:t xml:space="preserve"> 介護予防サービス・支援計画書の目標に沿ってサービスが提供されるよう、介護予防サービス事業者等との連絡調整を行います。</w:t>
      </w:r>
    </w:p>
    <w:p w14:paraId="2178B259" w14:textId="77777777" w:rsidR="0013721E" w:rsidRPr="00191EB4" w:rsidRDefault="0013721E">
      <w:pPr>
        <w:jc w:val="left"/>
        <w:rPr>
          <w:color w:val="auto"/>
        </w:rPr>
      </w:pPr>
      <w:r w:rsidRPr="00191EB4">
        <w:rPr>
          <w:rFonts w:cs="ＭＳ 明朝"/>
          <w:color w:val="auto"/>
          <w:sz w:val="21"/>
        </w:rPr>
        <w:t>（介護予防サービス・支援計画書の変更）</w:t>
      </w:r>
    </w:p>
    <w:p w14:paraId="2E5ED201" w14:textId="77777777" w:rsidR="0013721E" w:rsidRPr="00191EB4" w:rsidRDefault="0013721E">
      <w:pPr>
        <w:ind w:left="206" w:hanging="206"/>
        <w:jc w:val="left"/>
        <w:rPr>
          <w:color w:val="auto"/>
        </w:rPr>
      </w:pPr>
      <w:r w:rsidRPr="00191EB4">
        <w:rPr>
          <w:rFonts w:cs="ＭＳ 明朝"/>
          <w:color w:val="auto"/>
          <w:sz w:val="21"/>
        </w:rPr>
        <w:t>第６条　甲が介護予防・サービス支援計画書の変更を希望した場合、又は乙が介護予防サービス・支援計画書の変更が必要と判断した場合は、甲と乙双方の合意に基づき、介護予防サービス・支援計画書を変更します。</w:t>
      </w:r>
    </w:p>
    <w:p w14:paraId="06AB49C2" w14:textId="77777777" w:rsidR="0013721E" w:rsidRPr="00191EB4" w:rsidRDefault="0013721E">
      <w:pPr>
        <w:jc w:val="left"/>
        <w:rPr>
          <w:color w:val="auto"/>
        </w:rPr>
      </w:pPr>
      <w:r w:rsidRPr="00191EB4">
        <w:rPr>
          <w:rFonts w:cs="ＭＳ 明朝"/>
          <w:color w:val="auto"/>
          <w:sz w:val="21"/>
        </w:rPr>
        <w:t>（サービス利用料金の支払い）</w:t>
      </w:r>
    </w:p>
    <w:p w14:paraId="74393F56" w14:textId="77777777" w:rsidR="0013721E" w:rsidRPr="00191EB4" w:rsidRDefault="0013721E">
      <w:pPr>
        <w:ind w:left="206" w:hanging="206"/>
        <w:jc w:val="left"/>
        <w:rPr>
          <w:color w:val="auto"/>
        </w:rPr>
      </w:pPr>
      <w:r w:rsidRPr="00191EB4">
        <w:rPr>
          <w:rFonts w:cs="ＭＳ 明朝"/>
          <w:color w:val="auto"/>
          <w:sz w:val="21"/>
        </w:rPr>
        <w:t>第７条　乙の提供する介護予防支援及び介護予防ケアマネジメントに関するサービス利用料金について、甲の自己負担はありません。ただし、甲の介護保険料について、滞納が一定期間ある場合は、一旦全額自己負担となることがあります。</w:t>
      </w:r>
    </w:p>
    <w:p w14:paraId="533FB85B" w14:textId="77777777" w:rsidR="0013721E" w:rsidRPr="00191EB4" w:rsidRDefault="0013721E">
      <w:pPr>
        <w:pStyle w:val="21"/>
        <w:spacing w:line="240" w:lineRule="auto"/>
        <w:rPr>
          <w:color w:val="auto"/>
        </w:rPr>
      </w:pPr>
      <w:r w:rsidRPr="00191EB4">
        <w:rPr>
          <w:color w:val="auto"/>
        </w:rPr>
        <w:t>２　前項の他、甲は、通常の事業の実施地域以外の地域の居宅への訪問を受けて介護予防支援及び介護予防ケアマネジメントの提供を受ける場合には、交通費実費相当額を乙に支払うものとします。</w:t>
      </w:r>
    </w:p>
    <w:p w14:paraId="4E906D79" w14:textId="77777777" w:rsidR="0013721E" w:rsidRPr="00191EB4" w:rsidRDefault="0013721E">
      <w:pPr>
        <w:jc w:val="left"/>
        <w:rPr>
          <w:color w:val="auto"/>
        </w:rPr>
      </w:pPr>
      <w:r w:rsidRPr="00191EB4">
        <w:rPr>
          <w:rFonts w:cs="ＭＳ 明朝"/>
          <w:color w:val="auto"/>
          <w:sz w:val="21"/>
        </w:rPr>
        <w:t>（事業者の記録作成・交付の義務）</w:t>
      </w:r>
    </w:p>
    <w:p w14:paraId="15C4A2CF" w14:textId="596917CF" w:rsidR="0013721E" w:rsidRPr="00191EB4" w:rsidRDefault="0013721E">
      <w:pPr>
        <w:ind w:left="206" w:hanging="206"/>
        <w:jc w:val="left"/>
        <w:rPr>
          <w:color w:val="auto"/>
        </w:rPr>
      </w:pPr>
      <w:r w:rsidRPr="00191EB4">
        <w:rPr>
          <w:rFonts w:cs="ＭＳ 明朝"/>
          <w:color w:val="auto"/>
          <w:sz w:val="21"/>
        </w:rPr>
        <w:t>第８条　乙は、甲に対する介護</w:t>
      </w:r>
      <w:r w:rsidRPr="00191EB4">
        <w:rPr>
          <w:rFonts w:cs="ＭＳ 明朝"/>
          <w:color w:val="auto"/>
        </w:rPr>
        <w:t>予防支援及び</w:t>
      </w:r>
      <w:r w:rsidRPr="00191EB4">
        <w:rPr>
          <w:rFonts w:cs="ＭＳ 明朝"/>
          <w:color w:val="auto"/>
          <w:sz w:val="21"/>
        </w:rPr>
        <w:t>介護予防ケアマネジメントの提供に際して作成した記録、書類を整備し、契約の完結の日から</w:t>
      </w:r>
      <w:r w:rsidR="006A1558" w:rsidRPr="00191EB4">
        <w:rPr>
          <w:rFonts w:cs="ＭＳ 明朝" w:hint="eastAsia"/>
          <w:color w:val="auto"/>
          <w:sz w:val="21"/>
        </w:rPr>
        <w:t>５</w:t>
      </w:r>
      <w:r w:rsidRPr="00191EB4">
        <w:rPr>
          <w:rFonts w:cs="ＭＳ 明朝"/>
          <w:color w:val="auto"/>
          <w:sz w:val="21"/>
        </w:rPr>
        <w:t>年間保管し、甲又は甲の家族の請求に応じてこれを閲覧させ、又はその複写物を交付するものとします。</w:t>
      </w:r>
    </w:p>
    <w:p w14:paraId="33A6AF99" w14:textId="77777777" w:rsidR="0013721E" w:rsidRPr="00191EB4" w:rsidRDefault="0013721E">
      <w:pPr>
        <w:ind w:left="227" w:hanging="227"/>
        <w:jc w:val="left"/>
        <w:rPr>
          <w:color w:val="auto"/>
        </w:rPr>
      </w:pPr>
      <w:r w:rsidRPr="00191EB4">
        <w:rPr>
          <w:rFonts w:cs="ＭＳ 明朝"/>
          <w:color w:val="auto"/>
          <w:sz w:val="21"/>
        </w:rPr>
        <w:t>（守秘義務等）</w:t>
      </w:r>
    </w:p>
    <w:p w14:paraId="1CAB569A" w14:textId="77777777" w:rsidR="0013721E" w:rsidRPr="00191EB4" w:rsidRDefault="0013721E">
      <w:pPr>
        <w:ind w:left="206" w:hanging="206"/>
        <w:jc w:val="left"/>
        <w:rPr>
          <w:color w:val="auto"/>
        </w:rPr>
      </w:pPr>
      <w:r w:rsidRPr="00191EB4">
        <w:rPr>
          <w:rFonts w:cs="ＭＳ 明朝"/>
          <w:color w:val="auto"/>
          <w:sz w:val="21"/>
        </w:rPr>
        <w:t>第９条　乙及び乙に従事する者は、正当な理由がない限り、甲に対する介護</w:t>
      </w:r>
      <w:r w:rsidRPr="00191EB4">
        <w:rPr>
          <w:rFonts w:cs="ＭＳ 明朝"/>
          <w:color w:val="auto"/>
        </w:rPr>
        <w:t>予防</w:t>
      </w:r>
      <w:r w:rsidRPr="00191EB4">
        <w:rPr>
          <w:rFonts w:cs="ＭＳ 明朝"/>
          <w:color w:val="auto"/>
          <w:sz w:val="21"/>
        </w:rPr>
        <w:t>支援及び介護予防ケアマネジメントを提供する上で、知り得た甲及び甲の家族等に関する事項を漏らしません。この守秘義務は、本契約の終了した後も継続します。</w:t>
      </w:r>
    </w:p>
    <w:p w14:paraId="74261980" w14:textId="77777777" w:rsidR="0013721E" w:rsidRPr="00191EB4" w:rsidRDefault="0013721E">
      <w:pPr>
        <w:ind w:left="227" w:hanging="227"/>
        <w:jc w:val="left"/>
        <w:rPr>
          <w:color w:val="auto"/>
        </w:rPr>
      </w:pPr>
      <w:r w:rsidRPr="00191EB4">
        <w:rPr>
          <w:color w:val="auto"/>
        </w:rPr>
        <w:t>２　前項にかかわらず、甲に係るサービス担当者会議での利用など、正当な理由がある場合には、甲又は甲の家族等その情報が用いられる者の事前の同意を得た上で、個人情報を用いることができるものとします。</w:t>
      </w:r>
    </w:p>
    <w:p w14:paraId="74AD2F3E" w14:textId="77777777" w:rsidR="0013721E" w:rsidRPr="00191EB4" w:rsidRDefault="0013721E">
      <w:pPr>
        <w:jc w:val="left"/>
        <w:rPr>
          <w:color w:val="auto"/>
        </w:rPr>
      </w:pPr>
      <w:r w:rsidRPr="00191EB4">
        <w:rPr>
          <w:rFonts w:cs="ＭＳ 明朝"/>
          <w:color w:val="auto"/>
          <w:sz w:val="21"/>
        </w:rPr>
        <w:t>（損害賠償）</w:t>
      </w:r>
    </w:p>
    <w:p w14:paraId="43BC2DF7" w14:textId="1A348589" w:rsidR="006A1558" w:rsidRPr="00191EB4" w:rsidRDefault="0013721E" w:rsidP="006A1558">
      <w:pPr>
        <w:numPr>
          <w:ilvl w:val="0"/>
          <w:numId w:val="2"/>
        </w:numPr>
        <w:tabs>
          <w:tab w:val="left" w:pos="236"/>
        </w:tabs>
        <w:ind w:left="354" w:hanging="354"/>
        <w:jc w:val="left"/>
        <w:rPr>
          <w:color w:val="auto"/>
        </w:rPr>
      </w:pPr>
      <w:r w:rsidRPr="00191EB4">
        <w:rPr>
          <w:rFonts w:cs="ＭＳ 明朝"/>
          <w:color w:val="auto"/>
          <w:sz w:val="21"/>
        </w:rPr>
        <w:t xml:space="preserve">　乙は、甲に対する介護予防支援及び介護予防ケアマネジメントの提供に当たり、甲又は甲の家族の生命、身体及び財産に損害が発生した場合には、速やかに甲に対して損害を賠償します。</w:t>
      </w:r>
      <w:r w:rsidR="006A1558" w:rsidRPr="00191EB4">
        <w:rPr>
          <w:rFonts w:hint="eastAsia"/>
          <w:color w:val="auto"/>
        </w:rPr>
        <w:t>ただし、事業所又はセンターの故意または過失によらない時は、この限りではありません。</w:t>
      </w:r>
    </w:p>
    <w:p w14:paraId="4B156CDE" w14:textId="77777777" w:rsidR="0013721E" w:rsidRPr="00191EB4" w:rsidRDefault="0013721E">
      <w:pPr>
        <w:jc w:val="left"/>
        <w:rPr>
          <w:rFonts w:cs="ＭＳ 明朝"/>
          <w:color w:val="auto"/>
          <w:sz w:val="21"/>
        </w:rPr>
      </w:pPr>
    </w:p>
    <w:p w14:paraId="0FFE5A6A" w14:textId="77777777" w:rsidR="0013721E" w:rsidRPr="00191EB4" w:rsidRDefault="0013721E">
      <w:pPr>
        <w:jc w:val="left"/>
        <w:rPr>
          <w:rFonts w:cs="ＭＳ 明朝"/>
          <w:color w:val="auto"/>
          <w:sz w:val="21"/>
        </w:rPr>
      </w:pPr>
    </w:p>
    <w:p w14:paraId="2BDF5F36" w14:textId="77777777" w:rsidR="0013721E" w:rsidRPr="00191EB4" w:rsidRDefault="0013721E">
      <w:pPr>
        <w:jc w:val="left"/>
        <w:rPr>
          <w:color w:val="auto"/>
        </w:rPr>
      </w:pPr>
      <w:r w:rsidRPr="00191EB4">
        <w:rPr>
          <w:rFonts w:cs="ＭＳ 明朝"/>
          <w:color w:val="auto"/>
          <w:sz w:val="21"/>
        </w:rPr>
        <w:lastRenderedPageBreak/>
        <w:t>（契約の終了）</w:t>
      </w:r>
    </w:p>
    <w:p w14:paraId="33547821" w14:textId="77777777" w:rsidR="0013721E" w:rsidRPr="00191EB4" w:rsidRDefault="0013721E">
      <w:pPr>
        <w:ind w:left="206" w:hanging="206"/>
        <w:jc w:val="left"/>
        <w:rPr>
          <w:color w:val="auto"/>
        </w:rPr>
      </w:pPr>
      <w:r w:rsidRPr="00191EB4">
        <w:rPr>
          <w:rFonts w:cs="ＭＳ 明朝"/>
          <w:color w:val="auto"/>
          <w:sz w:val="21"/>
        </w:rPr>
        <w:t>第11条　甲は乙に対して、契約終了希望日の7日前までに文書で通知することにより、本契約を解約することができます。</w:t>
      </w:r>
    </w:p>
    <w:p w14:paraId="4A9157D7" w14:textId="77777777" w:rsidR="0013721E" w:rsidRPr="00191EB4" w:rsidRDefault="0013721E">
      <w:pPr>
        <w:ind w:left="216" w:hanging="216"/>
        <w:jc w:val="left"/>
        <w:rPr>
          <w:color w:val="auto"/>
        </w:rPr>
      </w:pPr>
      <w:r w:rsidRPr="00191EB4">
        <w:rPr>
          <w:color w:val="auto"/>
        </w:rPr>
        <w:t>２　次の事由に該当した場合は、甲は文書で通知することにより、直ちに本契約を解除することができます。</w:t>
      </w:r>
    </w:p>
    <w:p w14:paraId="44E3A261" w14:textId="77777777" w:rsidR="0013721E" w:rsidRPr="00191EB4" w:rsidRDefault="0013721E">
      <w:pPr>
        <w:ind w:left="650" w:hanging="445"/>
        <w:jc w:val="left"/>
        <w:rPr>
          <w:color w:val="auto"/>
        </w:rPr>
      </w:pPr>
      <w:r w:rsidRPr="00191EB4">
        <w:rPr>
          <w:rFonts w:cs="ＭＳ 明朝"/>
          <w:color w:val="auto"/>
          <w:sz w:val="21"/>
        </w:rPr>
        <w:t>(1) 　乙が正当な理由なく、本契約に定める介護予防支援及び介護予防ケアマネジメントを実施しない場合</w:t>
      </w:r>
    </w:p>
    <w:p w14:paraId="6BD943D2" w14:textId="77777777" w:rsidR="0013721E" w:rsidRPr="00191EB4" w:rsidRDefault="0013721E">
      <w:pPr>
        <w:ind w:left="650" w:hanging="445"/>
        <w:jc w:val="left"/>
        <w:rPr>
          <w:color w:val="auto"/>
        </w:rPr>
      </w:pPr>
      <w:r w:rsidRPr="00191EB4">
        <w:rPr>
          <w:rFonts w:cs="ＭＳ 明朝"/>
          <w:color w:val="auto"/>
          <w:sz w:val="21"/>
        </w:rPr>
        <w:t>(2) 　乙及び乙に従事する者が、第９条に定める守秘義務に違反した場合</w:t>
      </w:r>
    </w:p>
    <w:p w14:paraId="090BAE4D" w14:textId="77777777" w:rsidR="0013721E" w:rsidRPr="00191EB4" w:rsidRDefault="0013721E">
      <w:pPr>
        <w:ind w:left="857" w:hanging="652"/>
        <w:jc w:val="left"/>
        <w:rPr>
          <w:color w:val="auto"/>
        </w:rPr>
      </w:pPr>
      <w:r w:rsidRPr="00191EB4">
        <w:rPr>
          <w:rFonts w:cs="ＭＳ 明朝"/>
          <w:color w:val="auto"/>
          <w:sz w:val="21"/>
        </w:rPr>
        <w:t>(3) 　乙が故意又は過失により、甲又は甲の家族等の身体、財産及び信用等を傷つけ、若</w:t>
      </w:r>
    </w:p>
    <w:p w14:paraId="202A7FBD" w14:textId="77777777" w:rsidR="0013721E" w:rsidRPr="00191EB4" w:rsidRDefault="0013721E">
      <w:pPr>
        <w:ind w:firstLine="619"/>
        <w:jc w:val="left"/>
        <w:rPr>
          <w:color w:val="auto"/>
        </w:rPr>
      </w:pPr>
      <w:r w:rsidRPr="00191EB4">
        <w:rPr>
          <w:rFonts w:cs="ＭＳ 明朝"/>
          <w:color w:val="auto"/>
          <w:sz w:val="21"/>
        </w:rPr>
        <w:t>しくは著しい不信行為、その他本契約を継続しがたい重大な事情が認められる場合</w:t>
      </w:r>
    </w:p>
    <w:p w14:paraId="19733F3E" w14:textId="77777777" w:rsidR="0013721E" w:rsidRPr="00191EB4" w:rsidRDefault="0013721E">
      <w:pPr>
        <w:ind w:left="566" w:hanging="361"/>
        <w:rPr>
          <w:color w:val="auto"/>
        </w:rPr>
      </w:pPr>
      <w:r w:rsidRPr="00191EB4">
        <w:rPr>
          <w:rFonts w:cs="ＭＳ 明朝"/>
          <w:color w:val="auto"/>
          <w:sz w:val="21"/>
        </w:rPr>
        <w:t>(4) 　乙が破産した場合又はやむを得ない事由により事業所を閉鎖した場合</w:t>
      </w:r>
    </w:p>
    <w:p w14:paraId="754DEF3C" w14:textId="77777777" w:rsidR="0013721E" w:rsidRPr="00191EB4" w:rsidRDefault="0013721E">
      <w:pPr>
        <w:ind w:firstLine="206"/>
        <w:rPr>
          <w:color w:val="auto"/>
        </w:rPr>
      </w:pPr>
      <w:r w:rsidRPr="00191EB4">
        <w:rPr>
          <w:rFonts w:cs="ＭＳ 明朝"/>
          <w:color w:val="auto"/>
          <w:sz w:val="21"/>
        </w:rPr>
        <w:t>(5)　 乙が介護保険の指定を取り消された場合又は指定を辞退した場合</w:t>
      </w:r>
    </w:p>
    <w:p w14:paraId="49DFB61A" w14:textId="77777777" w:rsidR="0013721E" w:rsidRPr="00191EB4" w:rsidRDefault="0013721E">
      <w:pPr>
        <w:jc w:val="left"/>
        <w:rPr>
          <w:color w:val="auto"/>
        </w:rPr>
      </w:pPr>
      <w:r w:rsidRPr="00191EB4">
        <w:rPr>
          <w:rFonts w:cs="ＭＳ 明朝"/>
          <w:color w:val="auto"/>
          <w:sz w:val="21"/>
        </w:rPr>
        <w:t>３　乙は、甲が以下の事項に該当する場合には、本契約を解除することができます。</w:t>
      </w:r>
    </w:p>
    <w:p w14:paraId="2659CD1A" w14:textId="77777777" w:rsidR="0013721E" w:rsidRPr="00191EB4" w:rsidRDefault="0013721E">
      <w:pPr>
        <w:ind w:left="857" w:hanging="652"/>
        <w:jc w:val="left"/>
        <w:rPr>
          <w:color w:val="auto"/>
        </w:rPr>
      </w:pPr>
      <w:r w:rsidRPr="00191EB4">
        <w:rPr>
          <w:rFonts w:cs="ＭＳ 明朝"/>
          <w:color w:val="auto"/>
          <w:sz w:val="21"/>
        </w:rPr>
        <w:t>(1)   介護予防支援及び介護予防ケアマネジメントの実施に際し、甲が、その心身の状況及び病歴等の重要事項について、故意にこれを告げず、又は不実の告知などを行い、その結果、本契約を継続しがたい重大な事情を生じさせた場合</w:t>
      </w:r>
    </w:p>
    <w:p w14:paraId="5E1E2720" w14:textId="77777777" w:rsidR="0013721E" w:rsidRPr="00191EB4" w:rsidRDefault="0013721E">
      <w:pPr>
        <w:ind w:left="618" w:hanging="413"/>
        <w:jc w:val="left"/>
        <w:rPr>
          <w:color w:val="auto"/>
        </w:rPr>
      </w:pPr>
      <w:r w:rsidRPr="00191EB4">
        <w:rPr>
          <w:rFonts w:cs="ＭＳ 明朝"/>
          <w:color w:val="auto"/>
          <w:sz w:val="21"/>
        </w:rPr>
        <w:t xml:space="preserve">(2) 　</w:t>
      </w:r>
      <w:r w:rsidRPr="00191EB4">
        <w:rPr>
          <w:color w:val="auto"/>
        </w:rPr>
        <w:t>甲が、故意又は重大な過失により乙若しくは担当者の生命、身体、財産及び信用等を傷つけ、又は著しい不信行為を行うことなどによって、本契約を継続しがたい重大な事情を生じさせた場合</w:t>
      </w:r>
    </w:p>
    <w:p w14:paraId="45CFD7CF" w14:textId="77777777" w:rsidR="0013721E" w:rsidRPr="00191EB4" w:rsidRDefault="0013721E">
      <w:pPr>
        <w:ind w:left="206" w:hanging="206"/>
        <w:jc w:val="left"/>
        <w:rPr>
          <w:color w:val="auto"/>
        </w:rPr>
      </w:pPr>
      <w:r w:rsidRPr="00191EB4">
        <w:rPr>
          <w:rFonts w:cs="ＭＳ 明朝"/>
          <w:color w:val="auto"/>
          <w:sz w:val="21"/>
        </w:rPr>
        <w:t>４　次の事由に該当した場合は、本契約は自動的に終了します。</w:t>
      </w:r>
    </w:p>
    <w:p w14:paraId="5196EA3A" w14:textId="77777777" w:rsidR="0013721E" w:rsidRPr="00191EB4" w:rsidRDefault="0013721E">
      <w:pPr>
        <w:ind w:left="1030" w:hanging="825"/>
        <w:jc w:val="left"/>
        <w:rPr>
          <w:color w:val="auto"/>
        </w:rPr>
      </w:pPr>
      <w:r w:rsidRPr="00191EB4">
        <w:rPr>
          <w:rFonts w:cs="ＭＳ 明朝"/>
          <w:color w:val="auto"/>
          <w:sz w:val="21"/>
        </w:rPr>
        <w:t>(1)　甲が介護保険施設若しくは認知症対応型共同生活介護や特定施設に入所又は入院</w:t>
      </w:r>
    </w:p>
    <w:p w14:paraId="25A49E98" w14:textId="77777777" w:rsidR="0013721E" w:rsidRPr="00191EB4" w:rsidRDefault="0013721E">
      <w:pPr>
        <w:ind w:left="1029" w:hanging="413"/>
        <w:jc w:val="left"/>
        <w:rPr>
          <w:color w:val="auto"/>
        </w:rPr>
      </w:pPr>
      <w:r w:rsidRPr="00191EB4">
        <w:rPr>
          <w:rFonts w:cs="ＭＳ 明朝"/>
          <w:color w:val="auto"/>
          <w:sz w:val="21"/>
        </w:rPr>
        <w:t>することになった場合</w:t>
      </w:r>
    </w:p>
    <w:p w14:paraId="3764F9CC" w14:textId="77777777" w:rsidR="0013721E" w:rsidRPr="00191EB4" w:rsidRDefault="0013721E">
      <w:pPr>
        <w:ind w:firstLine="206"/>
        <w:jc w:val="left"/>
        <w:rPr>
          <w:color w:val="auto"/>
        </w:rPr>
      </w:pPr>
      <w:r w:rsidRPr="00191EB4">
        <w:rPr>
          <w:rFonts w:cs="ＭＳ 明朝"/>
          <w:color w:val="auto"/>
          <w:sz w:val="21"/>
        </w:rPr>
        <w:t>(2)  小規模多機能型居宅介護を利用することになった場合</w:t>
      </w:r>
    </w:p>
    <w:p w14:paraId="37CFD303" w14:textId="77777777" w:rsidR="0013721E" w:rsidRPr="00191EB4" w:rsidRDefault="0013721E">
      <w:pPr>
        <w:ind w:firstLine="206"/>
        <w:jc w:val="left"/>
        <w:rPr>
          <w:color w:val="auto"/>
        </w:rPr>
      </w:pPr>
      <w:r w:rsidRPr="00191EB4">
        <w:rPr>
          <w:rFonts w:cs="ＭＳ 明朝"/>
          <w:color w:val="auto"/>
          <w:sz w:val="21"/>
        </w:rPr>
        <w:t>(3)  甲が死亡した場合</w:t>
      </w:r>
    </w:p>
    <w:p w14:paraId="3ADEF401" w14:textId="77777777" w:rsidR="0013721E" w:rsidRPr="00191EB4" w:rsidRDefault="0013721E">
      <w:pPr>
        <w:ind w:left="618" w:hanging="413"/>
        <w:rPr>
          <w:color w:val="auto"/>
        </w:rPr>
      </w:pPr>
      <w:r w:rsidRPr="00191EB4">
        <w:rPr>
          <w:rFonts w:cs="ＭＳ 明朝"/>
          <w:color w:val="auto"/>
          <w:sz w:val="21"/>
        </w:rPr>
        <w:t>(4)  更新申請又は変更申請に基づく認定結果が、要介護と認定された場合又は非該当と認定された後、事業対象者にならなかった場合</w:t>
      </w:r>
    </w:p>
    <w:p w14:paraId="1643A302" w14:textId="77777777" w:rsidR="0013721E" w:rsidRPr="00191EB4" w:rsidRDefault="0013721E">
      <w:pPr>
        <w:jc w:val="left"/>
        <w:rPr>
          <w:color w:val="auto"/>
        </w:rPr>
      </w:pPr>
      <w:r w:rsidRPr="00191EB4">
        <w:rPr>
          <w:rFonts w:cs="ＭＳ 明朝"/>
          <w:color w:val="auto"/>
          <w:sz w:val="21"/>
        </w:rPr>
        <w:t>（苦情処理）</w:t>
      </w:r>
    </w:p>
    <w:p w14:paraId="3BD132A2" w14:textId="77777777" w:rsidR="0013721E" w:rsidRPr="00191EB4" w:rsidRDefault="0013721E">
      <w:pPr>
        <w:ind w:left="216" w:hanging="216"/>
        <w:jc w:val="left"/>
        <w:rPr>
          <w:color w:val="auto"/>
        </w:rPr>
      </w:pPr>
      <w:r w:rsidRPr="00191EB4">
        <w:rPr>
          <w:color w:val="auto"/>
        </w:rPr>
        <w:t>第12条　乙は、その提供した介護予防支援及び介護予防ケアマネジメントに関する甲等からの苦情に対して、苦情を受け付ける窓口を設置して適切に対応するものとします。</w:t>
      </w:r>
    </w:p>
    <w:p w14:paraId="63903F73" w14:textId="77777777" w:rsidR="0013721E" w:rsidRPr="00191EB4" w:rsidRDefault="0013721E">
      <w:pPr>
        <w:jc w:val="left"/>
        <w:rPr>
          <w:color w:val="auto"/>
        </w:rPr>
      </w:pPr>
      <w:r w:rsidRPr="00191EB4">
        <w:rPr>
          <w:rFonts w:cs="ＭＳ 明朝"/>
          <w:color w:val="auto"/>
          <w:sz w:val="21"/>
        </w:rPr>
        <w:t>（協議事項）</w:t>
      </w:r>
    </w:p>
    <w:p w14:paraId="2FDF0D5F" w14:textId="77777777" w:rsidR="0013721E" w:rsidRPr="00191EB4" w:rsidRDefault="0013721E">
      <w:pPr>
        <w:ind w:left="216" w:hanging="216"/>
        <w:jc w:val="left"/>
        <w:rPr>
          <w:color w:val="auto"/>
        </w:rPr>
      </w:pPr>
      <w:r w:rsidRPr="00191EB4">
        <w:rPr>
          <w:color w:val="auto"/>
        </w:rPr>
        <w:t>第</w:t>
      </w:r>
      <w:r w:rsidRPr="00191EB4">
        <w:rPr>
          <w:rFonts w:cs="ＭＳ 明朝"/>
          <w:color w:val="auto"/>
          <w:sz w:val="21"/>
        </w:rPr>
        <w:t>13条　本契約に定められていない事項について問題が生じた場合には、乙は介護保険法その他諸法令の定めるところに従い、甲と誠意をもって協議するものとします。</w:t>
      </w:r>
    </w:p>
    <w:p w14:paraId="1B10D340" w14:textId="77777777" w:rsidR="0013721E" w:rsidRPr="00191EB4" w:rsidRDefault="0013721E">
      <w:pPr>
        <w:jc w:val="left"/>
        <w:rPr>
          <w:color w:val="auto"/>
        </w:rPr>
      </w:pPr>
      <w:r w:rsidRPr="00191EB4">
        <w:rPr>
          <w:rFonts w:cs="ＭＳ 明朝"/>
          <w:color w:val="auto"/>
          <w:sz w:val="21"/>
        </w:rPr>
        <w:t>（介護予防サービス・支援計画書の作成に関する業務の一部委託）</w:t>
      </w:r>
    </w:p>
    <w:p w14:paraId="6F84FAA4" w14:textId="77777777" w:rsidR="0013721E" w:rsidRPr="00191EB4" w:rsidRDefault="0013721E">
      <w:pPr>
        <w:ind w:left="206" w:hanging="206"/>
        <w:jc w:val="left"/>
        <w:rPr>
          <w:color w:val="auto"/>
        </w:rPr>
      </w:pPr>
      <w:r w:rsidRPr="00191EB4">
        <w:rPr>
          <w:rFonts w:cs="ＭＳ 明朝"/>
          <w:color w:val="auto"/>
          <w:sz w:val="21"/>
        </w:rPr>
        <w:t>第14条　乙は、甲に提供する介護予防サービス・支援計画書の作成に関する業務のうち、別に定める業務を、甲の了解のもとに別に指定する指定居宅介護支援事業所に委託することができるものとします。</w:t>
      </w:r>
    </w:p>
    <w:p w14:paraId="5B904EDA" w14:textId="77777777" w:rsidR="0013721E" w:rsidRPr="00191EB4" w:rsidRDefault="0013721E">
      <w:pPr>
        <w:ind w:firstLine="206"/>
        <w:jc w:val="left"/>
        <w:rPr>
          <w:color w:val="auto"/>
        </w:rPr>
      </w:pPr>
      <w:r w:rsidRPr="00191EB4">
        <w:rPr>
          <w:rFonts w:cs="ＭＳ 明朝"/>
          <w:color w:val="auto"/>
          <w:sz w:val="21"/>
        </w:rPr>
        <w:lastRenderedPageBreak/>
        <w:t>上記の契約を証するため、本書２通を作成し、甲、乙両者が記名捺印のうえ、各1通を保有するものとします。</w:t>
      </w:r>
    </w:p>
    <w:p w14:paraId="4A2DE2FA" w14:textId="77777777" w:rsidR="0013721E" w:rsidRPr="00191EB4" w:rsidRDefault="0013721E">
      <w:pPr>
        <w:ind w:left="205" w:firstLine="206"/>
        <w:jc w:val="left"/>
        <w:rPr>
          <w:rFonts w:cs="ＭＳ 明朝"/>
          <w:color w:val="auto"/>
          <w:sz w:val="21"/>
        </w:rPr>
      </w:pPr>
    </w:p>
    <w:p w14:paraId="5D696C3B" w14:textId="77777777" w:rsidR="0013721E" w:rsidRPr="00191EB4" w:rsidRDefault="0013721E">
      <w:pPr>
        <w:jc w:val="left"/>
        <w:rPr>
          <w:color w:val="auto"/>
        </w:rPr>
      </w:pPr>
      <w:r w:rsidRPr="00191EB4">
        <w:rPr>
          <w:rFonts w:cs="ＭＳ 明朝"/>
          <w:color w:val="auto"/>
          <w:sz w:val="21"/>
        </w:rPr>
        <w:t xml:space="preserve">　令和　　年　　月　　日</w:t>
      </w:r>
    </w:p>
    <w:p w14:paraId="306A045A" w14:textId="77777777" w:rsidR="0013721E" w:rsidRPr="00191EB4" w:rsidRDefault="0013721E">
      <w:pPr>
        <w:ind w:firstLine="2381"/>
        <w:rPr>
          <w:color w:val="auto"/>
        </w:rPr>
      </w:pPr>
      <w:r w:rsidRPr="00191EB4">
        <w:rPr>
          <w:color w:val="auto"/>
        </w:rPr>
        <w:t xml:space="preserve">甲　　　　住所　　　　　　　　　　　　　</w:t>
      </w:r>
    </w:p>
    <w:p w14:paraId="6E35C044" w14:textId="77777777" w:rsidR="0013721E" w:rsidRPr="00191EB4" w:rsidRDefault="0013721E">
      <w:pPr>
        <w:ind w:firstLine="3473"/>
        <w:rPr>
          <w:color w:val="auto"/>
        </w:rPr>
      </w:pPr>
      <w:r w:rsidRPr="00191EB4">
        <w:rPr>
          <w:color w:val="auto"/>
        </w:rPr>
        <w:t>氏名　　　　　　　　　　　　　　　　　　印</w:t>
      </w:r>
    </w:p>
    <w:p w14:paraId="1F1DED29" w14:textId="77777777" w:rsidR="0013721E" w:rsidRPr="00191EB4" w:rsidRDefault="0013721E">
      <w:pPr>
        <w:rPr>
          <w:color w:val="auto"/>
        </w:rPr>
      </w:pPr>
    </w:p>
    <w:p w14:paraId="5A200C7E" w14:textId="77777777" w:rsidR="0013721E" w:rsidRPr="00191EB4" w:rsidRDefault="0013721E">
      <w:pPr>
        <w:rPr>
          <w:color w:val="auto"/>
        </w:rPr>
      </w:pPr>
      <w:r w:rsidRPr="00191EB4">
        <w:rPr>
          <w:color w:val="auto"/>
        </w:rPr>
        <w:t xml:space="preserve">　　　　　　　　（法定代理人）　住所　　　　　　　　　　　　　</w:t>
      </w:r>
    </w:p>
    <w:p w14:paraId="1A8C2C5F" w14:textId="77777777" w:rsidR="0013721E" w:rsidRPr="00191EB4" w:rsidRDefault="0013721E">
      <w:pPr>
        <w:ind w:firstLine="3473"/>
        <w:rPr>
          <w:color w:val="auto"/>
        </w:rPr>
      </w:pPr>
      <w:r w:rsidRPr="00191EB4">
        <w:rPr>
          <w:color w:val="auto"/>
        </w:rPr>
        <w:t>氏名　　　　　　　　　　　　　　　　　　印</w:t>
      </w:r>
    </w:p>
    <w:p w14:paraId="0E8EEFE3" w14:textId="77777777" w:rsidR="0013721E" w:rsidRPr="00191EB4" w:rsidRDefault="0013721E">
      <w:pPr>
        <w:rPr>
          <w:color w:val="auto"/>
        </w:rPr>
      </w:pPr>
      <w:r w:rsidRPr="00191EB4">
        <w:rPr>
          <w:color w:val="auto"/>
        </w:rPr>
        <w:t xml:space="preserve">　　　　　　　　　　　　　　　　　　　　　　　</w:t>
      </w:r>
    </w:p>
    <w:p w14:paraId="1C9593DC" w14:textId="77777777" w:rsidR="0013721E" w:rsidRPr="00191EB4" w:rsidRDefault="0013721E">
      <w:pPr>
        <w:ind w:firstLine="1514"/>
        <w:rPr>
          <w:color w:val="auto"/>
        </w:rPr>
      </w:pPr>
      <w:r w:rsidRPr="00191EB4">
        <w:rPr>
          <w:color w:val="auto"/>
        </w:rPr>
        <w:t xml:space="preserve">　（署名代行人）　住所　　　　　　　　　　　　　</w:t>
      </w:r>
    </w:p>
    <w:p w14:paraId="315621D6" w14:textId="77777777" w:rsidR="0013721E" w:rsidRPr="00191EB4" w:rsidRDefault="0013721E">
      <w:pPr>
        <w:ind w:firstLine="3473"/>
        <w:rPr>
          <w:color w:val="auto"/>
        </w:rPr>
      </w:pPr>
      <w:r w:rsidRPr="00191EB4">
        <w:rPr>
          <w:color w:val="auto"/>
        </w:rPr>
        <w:t>氏名　　　　　　　　　　　　　　　　　　印</w:t>
      </w:r>
    </w:p>
    <w:p w14:paraId="505CCA16" w14:textId="77777777" w:rsidR="0013721E" w:rsidRPr="00191EB4" w:rsidRDefault="0013721E">
      <w:pPr>
        <w:rPr>
          <w:color w:val="auto"/>
        </w:rPr>
      </w:pPr>
    </w:p>
    <w:p w14:paraId="12C18271" w14:textId="77777777" w:rsidR="0013721E" w:rsidRPr="00191EB4" w:rsidRDefault="0013721E">
      <w:pPr>
        <w:ind w:firstLine="1514"/>
        <w:rPr>
          <w:color w:val="auto"/>
        </w:rPr>
      </w:pPr>
      <w:r w:rsidRPr="00191EB4">
        <w:rPr>
          <w:color w:val="auto"/>
        </w:rPr>
        <w:t xml:space="preserve">　（利用者家族）　住所　　　　　　　　　　　　　</w:t>
      </w:r>
    </w:p>
    <w:p w14:paraId="24B5D15D" w14:textId="77777777" w:rsidR="0013721E" w:rsidRPr="00191EB4" w:rsidRDefault="0013721E">
      <w:pPr>
        <w:ind w:firstLine="3473"/>
        <w:rPr>
          <w:color w:val="auto"/>
        </w:rPr>
      </w:pPr>
      <w:r w:rsidRPr="00191EB4">
        <w:rPr>
          <w:color w:val="auto"/>
        </w:rPr>
        <w:t>氏名　　　　　　　　　　　　　　　　　　印</w:t>
      </w:r>
    </w:p>
    <w:p w14:paraId="6E2DABFB" w14:textId="77777777" w:rsidR="0013721E" w:rsidRPr="00191EB4" w:rsidRDefault="0013721E">
      <w:pPr>
        <w:jc w:val="left"/>
        <w:rPr>
          <w:rFonts w:cs="ＭＳ 明朝"/>
          <w:color w:val="auto"/>
          <w:sz w:val="21"/>
        </w:rPr>
      </w:pPr>
    </w:p>
    <w:p w14:paraId="692BBC29" w14:textId="77777777" w:rsidR="0013721E" w:rsidRPr="00191EB4" w:rsidRDefault="0013721E">
      <w:pPr>
        <w:ind w:left="2687" w:hanging="16"/>
        <w:jc w:val="left"/>
        <w:rPr>
          <w:color w:val="auto"/>
        </w:rPr>
      </w:pPr>
      <w:r w:rsidRPr="00191EB4">
        <w:rPr>
          <w:rFonts w:cs="ＭＳ 明朝"/>
          <w:color w:val="auto"/>
          <w:sz w:val="21"/>
        </w:rPr>
        <w:t xml:space="preserve">乙　　　住所　　　　</w:t>
      </w:r>
    </w:p>
    <w:p w14:paraId="4DDE5406" w14:textId="77777777" w:rsidR="0013721E" w:rsidRPr="00191EB4" w:rsidRDefault="0013721E">
      <w:pPr>
        <w:ind w:firstLine="2687"/>
        <w:jc w:val="left"/>
        <w:rPr>
          <w:color w:val="auto"/>
        </w:rPr>
      </w:pPr>
      <w:r w:rsidRPr="00191EB4">
        <w:rPr>
          <w:rFonts w:cs="ＭＳ 明朝"/>
          <w:color w:val="auto"/>
          <w:sz w:val="21"/>
        </w:rPr>
        <w:t xml:space="preserve">　　　　事業者名 　</w:t>
      </w:r>
    </w:p>
    <w:p w14:paraId="654A4FEE" w14:textId="77777777" w:rsidR="0013721E" w:rsidRPr="00191EB4" w:rsidRDefault="0013721E">
      <w:pPr>
        <w:ind w:firstLine="2687"/>
        <w:jc w:val="right"/>
        <w:rPr>
          <w:color w:val="auto"/>
        </w:rPr>
      </w:pPr>
      <w:r w:rsidRPr="00191EB4">
        <w:rPr>
          <w:rFonts w:cs="ＭＳ 明朝"/>
          <w:color w:val="auto"/>
          <w:sz w:val="21"/>
        </w:rPr>
        <w:t>○○地域包括支援センター</w:t>
      </w:r>
    </w:p>
    <w:p w14:paraId="6EE950EC" w14:textId="77777777" w:rsidR="0013721E" w:rsidRPr="00191EB4" w:rsidRDefault="0013721E">
      <w:pPr>
        <w:jc w:val="left"/>
        <w:rPr>
          <w:color w:val="auto"/>
        </w:rPr>
      </w:pPr>
      <w:r w:rsidRPr="00191EB4">
        <w:rPr>
          <w:rFonts w:cs="ＭＳ 明朝"/>
          <w:color w:val="auto"/>
          <w:sz w:val="21"/>
        </w:rPr>
        <w:t xml:space="preserve">　　　　　　　　　　　　　　　　　代表者氏名　　　　　　　　　　　　　　　  印    </w:t>
      </w:r>
    </w:p>
    <w:p w14:paraId="07D26A6B" w14:textId="77777777" w:rsidR="0013721E" w:rsidRPr="00191EB4" w:rsidRDefault="0013721E">
      <w:pPr>
        <w:jc w:val="left"/>
        <w:rPr>
          <w:rFonts w:cs="ＭＳ 明朝"/>
          <w:color w:val="auto"/>
          <w:sz w:val="21"/>
        </w:rPr>
      </w:pPr>
    </w:p>
    <w:p w14:paraId="2E4947F0" w14:textId="77777777" w:rsidR="0013721E" w:rsidRPr="00191EB4" w:rsidRDefault="0013721E">
      <w:pPr>
        <w:jc w:val="left"/>
        <w:rPr>
          <w:rFonts w:cs="ＭＳ 明朝"/>
          <w:color w:val="auto"/>
          <w:sz w:val="21"/>
        </w:rPr>
      </w:pPr>
    </w:p>
    <w:p w14:paraId="4C599D73" w14:textId="77777777" w:rsidR="0013721E" w:rsidRPr="00191EB4" w:rsidRDefault="0013721E">
      <w:pPr>
        <w:jc w:val="left"/>
        <w:rPr>
          <w:rFonts w:cs="ＭＳ 明朝"/>
          <w:color w:val="auto"/>
          <w:sz w:val="21"/>
        </w:rPr>
      </w:pPr>
    </w:p>
    <w:p w14:paraId="24FA27C2" w14:textId="77777777" w:rsidR="0013721E" w:rsidRPr="00191EB4" w:rsidRDefault="0013721E">
      <w:pPr>
        <w:jc w:val="left"/>
        <w:rPr>
          <w:rFonts w:cs="ＭＳ 明朝"/>
          <w:color w:val="auto"/>
          <w:sz w:val="21"/>
        </w:rPr>
      </w:pPr>
    </w:p>
    <w:p w14:paraId="2BD4154B" w14:textId="77777777" w:rsidR="0013721E" w:rsidRPr="00191EB4" w:rsidRDefault="0013721E">
      <w:pPr>
        <w:jc w:val="left"/>
        <w:rPr>
          <w:rFonts w:cs="ＭＳ 明朝"/>
          <w:color w:val="auto"/>
          <w:sz w:val="21"/>
        </w:rPr>
      </w:pPr>
    </w:p>
    <w:p w14:paraId="0241B398" w14:textId="77777777" w:rsidR="0013721E" w:rsidRPr="00191EB4" w:rsidRDefault="0013721E">
      <w:pPr>
        <w:jc w:val="left"/>
        <w:rPr>
          <w:rFonts w:cs="ＭＳ 明朝"/>
          <w:color w:val="auto"/>
          <w:sz w:val="21"/>
        </w:rPr>
      </w:pPr>
    </w:p>
    <w:p w14:paraId="2D937D6D" w14:textId="77777777" w:rsidR="0013721E" w:rsidRPr="00191EB4" w:rsidRDefault="0013721E">
      <w:pPr>
        <w:jc w:val="left"/>
        <w:rPr>
          <w:rFonts w:cs="ＭＳ 明朝"/>
          <w:color w:val="auto"/>
          <w:sz w:val="21"/>
        </w:rPr>
      </w:pPr>
    </w:p>
    <w:p w14:paraId="0E3F82B7" w14:textId="77777777" w:rsidR="0013721E" w:rsidRPr="00191EB4" w:rsidRDefault="0013721E">
      <w:pPr>
        <w:jc w:val="left"/>
        <w:rPr>
          <w:rFonts w:cs="ＭＳ 明朝"/>
          <w:color w:val="auto"/>
          <w:sz w:val="21"/>
        </w:rPr>
      </w:pPr>
    </w:p>
    <w:p w14:paraId="35864EDE" w14:textId="77777777" w:rsidR="0013721E" w:rsidRPr="00191EB4" w:rsidRDefault="0013721E">
      <w:pPr>
        <w:jc w:val="left"/>
        <w:rPr>
          <w:rFonts w:cs="ＭＳ 明朝"/>
          <w:color w:val="auto"/>
          <w:sz w:val="21"/>
        </w:rPr>
      </w:pPr>
    </w:p>
    <w:p w14:paraId="7C8C70D0" w14:textId="77777777" w:rsidR="0013721E" w:rsidRPr="00191EB4" w:rsidRDefault="0013721E">
      <w:pPr>
        <w:jc w:val="left"/>
        <w:rPr>
          <w:rFonts w:cs="ＭＳ 明朝"/>
          <w:color w:val="auto"/>
          <w:sz w:val="21"/>
        </w:rPr>
      </w:pPr>
    </w:p>
    <w:p w14:paraId="32D0D76C" w14:textId="77777777" w:rsidR="0013721E" w:rsidRPr="00191EB4" w:rsidRDefault="0013721E">
      <w:pPr>
        <w:jc w:val="left"/>
        <w:rPr>
          <w:rFonts w:cs="ＭＳ 明朝"/>
          <w:color w:val="auto"/>
          <w:sz w:val="21"/>
        </w:rPr>
      </w:pPr>
    </w:p>
    <w:p w14:paraId="10E50774" w14:textId="77777777" w:rsidR="0013721E" w:rsidRPr="00191EB4" w:rsidRDefault="0013721E">
      <w:pPr>
        <w:jc w:val="left"/>
        <w:rPr>
          <w:rFonts w:cs="ＭＳ 明朝"/>
          <w:color w:val="auto"/>
          <w:sz w:val="21"/>
        </w:rPr>
      </w:pPr>
    </w:p>
    <w:p w14:paraId="3D5BAFFA" w14:textId="0720A4DA" w:rsidR="0013721E" w:rsidRPr="00191EB4" w:rsidRDefault="0013721E">
      <w:pPr>
        <w:jc w:val="left"/>
        <w:rPr>
          <w:rFonts w:cs="ＭＳ 明朝"/>
          <w:color w:val="auto"/>
          <w:sz w:val="21"/>
        </w:rPr>
      </w:pPr>
    </w:p>
    <w:p w14:paraId="0A610269" w14:textId="77777777" w:rsidR="00061134" w:rsidRPr="00191EB4" w:rsidRDefault="00061134">
      <w:pPr>
        <w:jc w:val="left"/>
        <w:rPr>
          <w:rFonts w:cs="ＭＳ 明朝"/>
          <w:color w:val="auto"/>
          <w:sz w:val="21"/>
        </w:rPr>
      </w:pPr>
    </w:p>
    <w:p w14:paraId="017AE490" w14:textId="77777777" w:rsidR="0013721E" w:rsidRPr="00191EB4" w:rsidRDefault="0013721E">
      <w:pPr>
        <w:jc w:val="left"/>
        <w:rPr>
          <w:rFonts w:cs="ＭＳ 明朝"/>
          <w:color w:val="auto"/>
          <w:sz w:val="21"/>
        </w:rPr>
      </w:pPr>
    </w:p>
    <w:p w14:paraId="629F1A83" w14:textId="77777777" w:rsidR="0013721E" w:rsidRPr="00191EB4" w:rsidRDefault="0013721E">
      <w:pPr>
        <w:jc w:val="left"/>
        <w:rPr>
          <w:color w:val="auto"/>
        </w:rPr>
      </w:pPr>
      <w:r w:rsidRPr="00191EB4">
        <w:rPr>
          <w:rFonts w:cs="ＭＳ 明朝"/>
          <w:color w:val="auto"/>
          <w:sz w:val="21"/>
        </w:rPr>
        <w:t xml:space="preserve"> 　　　 　</w:t>
      </w:r>
      <w:r w:rsidRPr="00191EB4">
        <w:rPr>
          <w:rFonts w:ascii="Century" w:eastAsia="Century" w:hAnsi="Century" w:cs="Century"/>
          <w:color w:val="auto"/>
        </w:rPr>
        <w:t xml:space="preserve"> </w:t>
      </w:r>
    </w:p>
    <w:p w14:paraId="0CC90842" w14:textId="77777777" w:rsidR="0013721E" w:rsidRPr="00191EB4" w:rsidRDefault="0013721E">
      <w:pPr>
        <w:ind w:left="206" w:hanging="206"/>
        <w:jc w:val="center"/>
        <w:rPr>
          <w:color w:val="auto"/>
        </w:rPr>
      </w:pPr>
      <w:r w:rsidRPr="00191EB4">
        <w:rPr>
          <w:rFonts w:cs="ＭＳ 明朝"/>
          <w:color w:val="auto"/>
          <w:sz w:val="21"/>
        </w:rPr>
        <w:lastRenderedPageBreak/>
        <w:t>契約書第14条の規定による委託業務について、次のとおり定めます。</w:t>
      </w:r>
    </w:p>
    <w:p w14:paraId="174E83CD" w14:textId="77777777" w:rsidR="0013721E" w:rsidRPr="00191EB4" w:rsidRDefault="0013721E">
      <w:pPr>
        <w:ind w:left="206" w:hanging="206"/>
        <w:jc w:val="center"/>
        <w:rPr>
          <w:rFonts w:cs="ＭＳ 明朝"/>
          <w:color w:val="auto"/>
          <w:sz w:val="21"/>
        </w:rPr>
      </w:pPr>
    </w:p>
    <w:p w14:paraId="3A230F50" w14:textId="77777777" w:rsidR="0013721E" w:rsidRPr="00191EB4" w:rsidRDefault="0013721E">
      <w:pPr>
        <w:ind w:left="206" w:hanging="206"/>
        <w:jc w:val="left"/>
        <w:rPr>
          <w:color w:val="auto"/>
        </w:rPr>
      </w:pPr>
      <w:r w:rsidRPr="00191EB4">
        <w:rPr>
          <w:rFonts w:cs="ＭＳ 明朝"/>
          <w:color w:val="auto"/>
          <w:sz w:val="21"/>
        </w:rPr>
        <w:t>１　乙は、</w:t>
      </w:r>
      <w:r w:rsidRPr="00191EB4">
        <w:rPr>
          <w:rFonts w:cs="ＭＳ 明朝"/>
          <w:color w:val="auto"/>
          <w:sz w:val="21"/>
          <w:u w:val="single"/>
        </w:rPr>
        <w:t xml:space="preserve">　　　　　　　　　　　　　　　</w:t>
      </w:r>
      <w:r w:rsidRPr="00191EB4">
        <w:rPr>
          <w:rFonts w:cs="ＭＳ 明朝"/>
          <w:color w:val="auto"/>
          <w:sz w:val="21"/>
        </w:rPr>
        <w:t>(以下「居宅」という。)に、以下の業務を委託します。</w:t>
      </w:r>
    </w:p>
    <w:p w14:paraId="6E0F409C" w14:textId="77777777" w:rsidR="0013721E" w:rsidRPr="00191EB4" w:rsidRDefault="0013721E">
      <w:pPr>
        <w:ind w:firstLine="206"/>
        <w:jc w:val="left"/>
        <w:rPr>
          <w:color w:val="auto"/>
        </w:rPr>
      </w:pPr>
      <w:r w:rsidRPr="00191EB4">
        <w:rPr>
          <w:rFonts w:cs="ＭＳ 明朝"/>
          <w:color w:val="auto"/>
          <w:sz w:val="21"/>
        </w:rPr>
        <w:t>(1)  アセスメントの実施</w:t>
      </w:r>
    </w:p>
    <w:p w14:paraId="5A2E84A0" w14:textId="77777777" w:rsidR="0013721E" w:rsidRPr="00191EB4" w:rsidRDefault="0013721E">
      <w:pPr>
        <w:ind w:firstLine="206"/>
        <w:jc w:val="left"/>
        <w:rPr>
          <w:color w:val="auto"/>
        </w:rPr>
      </w:pPr>
      <w:r w:rsidRPr="00191EB4">
        <w:rPr>
          <w:rFonts w:cs="ＭＳ 明朝"/>
          <w:color w:val="auto"/>
          <w:sz w:val="21"/>
        </w:rPr>
        <w:t>(2)  介護予防サービス・支援計画書原案の作成</w:t>
      </w:r>
    </w:p>
    <w:p w14:paraId="45A2D3F4" w14:textId="77777777" w:rsidR="0013721E" w:rsidRPr="00191EB4" w:rsidRDefault="0013721E">
      <w:pPr>
        <w:ind w:firstLine="206"/>
        <w:jc w:val="left"/>
        <w:rPr>
          <w:color w:val="auto"/>
        </w:rPr>
      </w:pPr>
      <w:r w:rsidRPr="00191EB4">
        <w:rPr>
          <w:rFonts w:cs="ＭＳ 明朝"/>
          <w:color w:val="auto"/>
          <w:sz w:val="21"/>
        </w:rPr>
        <w:t>(3)  サービス担当者会議の開催（省略できる場合があります）</w:t>
      </w:r>
    </w:p>
    <w:p w14:paraId="12AA0BB7" w14:textId="77777777" w:rsidR="0013721E" w:rsidRPr="00191EB4" w:rsidRDefault="0013721E">
      <w:pPr>
        <w:ind w:firstLine="206"/>
        <w:jc w:val="left"/>
        <w:rPr>
          <w:color w:val="auto"/>
        </w:rPr>
      </w:pPr>
      <w:r w:rsidRPr="00191EB4">
        <w:rPr>
          <w:rFonts w:cs="ＭＳ 明朝"/>
          <w:color w:val="auto"/>
          <w:sz w:val="21"/>
        </w:rPr>
        <w:t>(4)  介護予防サービス・支援計画書の交付</w:t>
      </w:r>
    </w:p>
    <w:p w14:paraId="20901751" w14:textId="77777777" w:rsidR="0013721E" w:rsidRPr="00191EB4" w:rsidRDefault="0013721E">
      <w:pPr>
        <w:ind w:firstLine="206"/>
        <w:jc w:val="left"/>
        <w:rPr>
          <w:color w:val="auto"/>
        </w:rPr>
      </w:pPr>
      <w:r w:rsidRPr="00191EB4">
        <w:rPr>
          <w:rFonts w:cs="ＭＳ 明朝"/>
          <w:color w:val="auto"/>
          <w:sz w:val="21"/>
        </w:rPr>
        <w:t>(5)  モニタリング</w:t>
      </w:r>
    </w:p>
    <w:p w14:paraId="52DB3BDE" w14:textId="77777777" w:rsidR="0013721E" w:rsidRPr="00191EB4" w:rsidRDefault="0013721E">
      <w:pPr>
        <w:ind w:firstLine="206"/>
        <w:jc w:val="left"/>
        <w:rPr>
          <w:color w:val="auto"/>
        </w:rPr>
      </w:pPr>
      <w:r w:rsidRPr="00191EB4">
        <w:rPr>
          <w:rFonts w:cs="ＭＳ 明朝"/>
          <w:color w:val="auto"/>
          <w:sz w:val="21"/>
        </w:rPr>
        <w:t>(6)  評価</w:t>
      </w:r>
    </w:p>
    <w:p w14:paraId="3F948B64" w14:textId="77777777" w:rsidR="0013721E" w:rsidRPr="00191EB4" w:rsidRDefault="0013721E">
      <w:pPr>
        <w:ind w:firstLine="206"/>
        <w:jc w:val="left"/>
        <w:rPr>
          <w:color w:val="auto"/>
        </w:rPr>
      </w:pPr>
      <w:r w:rsidRPr="00191EB4">
        <w:rPr>
          <w:rFonts w:cs="ＭＳ 明朝"/>
          <w:color w:val="auto"/>
          <w:sz w:val="21"/>
        </w:rPr>
        <w:t>(7)  給付管理</w:t>
      </w:r>
    </w:p>
    <w:p w14:paraId="40B449B4" w14:textId="77777777" w:rsidR="0013721E" w:rsidRPr="00191EB4" w:rsidRDefault="0013721E">
      <w:pPr>
        <w:ind w:left="206" w:hanging="206"/>
        <w:jc w:val="left"/>
        <w:rPr>
          <w:color w:val="auto"/>
        </w:rPr>
      </w:pPr>
      <w:r w:rsidRPr="00191EB4">
        <w:rPr>
          <w:rFonts w:cs="ＭＳ 明朝"/>
          <w:color w:val="auto"/>
          <w:sz w:val="21"/>
        </w:rPr>
        <w:t>２　前項に掲げる業務を委託するときは、本契約書の第３条から第11条までの規定を準用します。この場合において「乙」とあるのは「居宅」と、「担当者」とあるのは「介護支援専門員」と読み替えます。</w:t>
      </w:r>
    </w:p>
    <w:p w14:paraId="5F7C5814" w14:textId="77777777" w:rsidR="0013721E" w:rsidRPr="00191EB4" w:rsidRDefault="0013721E">
      <w:pPr>
        <w:ind w:left="206" w:hanging="206"/>
        <w:jc w:val="left"/>
        <w:rPr>
          <w:color w:val="auto"/>
        </w:rPr>
      </w:pPr>
      <w:r w:rsidRPr="00191EB4">
        <w:rPr>
          <w:rFonts w:cs="ＭＳ 明朝"/>
          <w:color w:val="auto"/>
          <w:sz w:val="21"/>
        </w:rPr>
        <w:t>３　第３条第２項の規定により、介護支援専門員を交替するときは、乙に予め報告し、了承を得ることとします。</w:t>
      </w:r>
    </w:p>
    <w:p w14:paraId="404BE15D" w14:textId="77777777" w:rsidR="0013721E" w:rsidRPr="00191EB4" w:rsidRDefault="0013721E">
      <w:pPr>
        <w:ind w:left="206" w:hanging="206"/>
        <w:jc w:val="left"/>
        <w:rPr>
          <w:color w:val="auto"/>
        </w:rPr>
      </w:pPr>
      <w:r w:rsidRPr="00191EB4">
        <w:rPr>
          <w:rFonts w:cs="ＭＳ 明朝"/>
          <w:color w:val="auto"/>
          <w:sz w:val="21"/>
        </w:rPr>
        <w:t>４　甲は、居宅に対して介護支援専門員の交替を、また、乙に対して居宅の交替を申し出ることができます。ただし、交替を希望する理由を明らかにしなければなりません。</w:t>
      </w:r>
    </w:p>
    <w:p w14:paraId="3A118E6B" w14:textId="77777777" w:rsidR="0013721E" w:rsidRPr="00191EB4" w:rsidRDefault="0013721E">
      <w:pPr>
        <w:ind w:left="206" w:hanging="206"/>
        <w:jc w:val="left"/>
        <w:rPr>
          <w:color w:val="auto"/>
        </w:rPr>
      </w:pPr>
      <w:r w:rsidRPr="00191EB4">
        <w:rPr>
          <w:rFonts w:cs="ＭＳ 明朝"/>
          <w:color w:val="auto"/>
          <w:sz w:val="21"/>
        </w:rPr>
        <w:t>５　第６条の規定により、甲が介護予防サービス・支援計画書の変更を希望した場合及び、居宅が介護予防サービス・支援計画書の変更が必要と判断した場合には、乙に予め報告し了承を得ることとします。</w:t>
      </w:r>
    </w:p>
    <w:p w14:paraId="4E916C59" w14:textId="77777777" w:rsidR="0013721E" w:rsidRPr="00191EB4" w:rsidRDefault="0013721E">
      <w:pPr>
        <w:ind w:left="206" w:hanging="206"/>
        <w:jc w:val="left"/>
        <w:rPr>
          <w:color w:val="auto"/>
        </w:rPr>
      </w:pPr>
      <w:r w:rsidRPr="00191EB4">
        <w:rPr>
          <w:rFonts w:cs="ＭＳ 明朝"/>
          <w:color w:val="auto"/>
          <w:sz w:val="21"/>
        </w:rPr>
        <w:t>６　居宅は第８条の規定により、乙から記録、書類の閲覧又は複写物の交付請求について、閲覧又は複写物の交付をするものとします。</w:t>
      </w:r>
    </w:p>
    <w:p w14:paraId="3BF66521" w14:textId="77777777" w:rsidR="0013721E" w:rsidRPr="00191EB4" w:rsidRDefault="0013721E">
      <w:pPr>
        <w:ind w:left="206" w:hanging="206"/>
        <w:jc w:val="left"/>
        <w:rPr>
          <w:color w:val="auto"/>
        </w:rPr>
      </w:pPr>
      <w:r w:rsidRPr="00191EB4">
        <w:rPr>
          <w:rFonts w:cs="ＭＳ 明朝"/>
          <w:color w:val="auto"/>
          <w:sz w:val="21"/>
        </w:rPr>
        <w:t>７　甲が、第11条第1項に規定する契約を解除するときは、居宅に予め連絡した上で、乙に文書で通知することとします。</w:t>
      </w:r>
    </w:p>
    <w:p w14:paraId="769271CF" w14:textId="77777777" w:rsidR="0013721E" w:rsidRPr="00191EB4" w:rsidRDefault="0013721E">
      <w:pPr>
        <w:ind w:left="206" w:hanging="206"/>
        <w:jc w:val="left"/>
        <w:rPr>
          <w:color w:val="auto"/>
        </w:rPr>
      </w:pPr>
      <w:r w:rsidRPr="00191EB4">
        <w:rPr>
          <w:rFonts w:cs="ＭＳ 明朝"/>
          <w:color w:val="auto"/>
          <w:sz w:val="21"/>
        </w:rPr>
        <w:t>８　居宅は、第11条第３項の規定する苦情処理にあたっては、乙と互いに連携し、適切に対応するものとします。</w:t>
      </w:r>
    </w:p>
    <w:p w14:paraId="6B2515B2" w14:textId="77777777" w:rsidR="0013721E" w:rsidRPr="00191EB4" w:rsidRDefault="0013721E">
      <w:pPr>
        <w:ind w:left="206" w:hanging="206"/>
        <w:jc w:val="left"/>
        <w:rPr>
          <w:color w:val="auto"/>
        </w:rPr>
      </w:pPr>
      <w:r w:rsidRPr="00191EB4">
        <w:rPr>
          <w:rFonts w:cs="ＭＳ 明朝"/>
          <w:color w:val="auto"/>
          <w:sz w:val="21"/>
        </w:rPr>
        <w:t>９　居宅が、介護予防サービス・支援計画書原案の作成の業務を行ったときは、乙に内容の確認と意見を求めることとします。</w:t>
      </w:r>
    </w:p>
    <w:p w14:paraId="08BE457A" w14:textId="77777777" w:rsidR="00661BF9" w:rsidRPr="00191EB4" w:rsidRDefault="00661BF9">
      <w:pPr>
        <w:ind w:left="206" w:hanging="206"/>
        <w:jc w:val="left"/>
        <w:rPr>
          <w:color w:val="auto"/>
        </w:rPr>
      </w:pPr>
    </w:p>
    <w:sectPr w:rsidR="00661BF9" w:rsidRPr="00191EB4">
      <w:footerReference w:type="default" r:id="rId7"/>
      <w:pgSz w:w="11906" w:h="16838"/>
      <w:pgMar w:top="1701" w:right="1588" w:bottom="1701" w:left="1814" w:header="720" w:footer="992" w:gutter="0"/>
      <w:cols w:space="720"/>
      <w:docGrid w:type="linesAndChars" w:linePitch="373"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B293E" w14:textId="77777777" w:rsidR="00B51769" w:rsidRDefault="00B51769">
      <w:r>
        <w:separator/>
      </w:r>
    </w:p>
  </w:endnote>
  <w:endnote w:type="continuationSeparator" w:id="0">
    <w:p w14:paraId="089D0B94" w14:textId="77777777" w:rsidR="00B51769" w:rsidRDefault="00B5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5AAA6" w14:textId="52ED50A5" w:rsidR="0013721E" w:rsidRDefault="00610A20">
    <w:pPr>
      <w:pStyle w:val="ab"/>
    </w:pPr>
    <w:r>
      <w:rPr>
        <w:noProof/>
      </w:rPr>
      <mc:AlternateContent>
        <mc:Choice Requires="wps">
          <w:drawing>
            <wp:anchor distT="0" distB="0" distL="114300" distR="114300" simplePos="0" relativeHeight="251657728" behindDoc="1" locked="0" layoutInCell="1" allowOverlap="1" wp14:anchorId="525F3C44" wp14:editId="16F86953">
              <wp:simplePos x="0" y="0"/>
              <wp:positionH relativeFrom="margin">
                <wp:align>center</wp:align>
              </wp:positionH>
              <wp:positionV relativeFrom="paragraph">
                <wp:posOffset>635</wp:posOffset>
              </wp:positionV>
              <wp:extent cx="171450" cy="229870"/>
              <wp:effectExtent l="4445" t="635" r="5080" b="762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29870"/>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97E887" w14:textId="77777777" w:rsidR="00661BF9" w:rsidRDefault="00661BF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25F3C44" id="Frame1" o:spid="_x0000_s1026" style="position:absolute;left:0;text-align:left;margin-left:0;margin-top:.05pt;width:13.5pt;height:18.1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" stroked="f" strokecolor="#3465a4">
              <v:fill opacity="0"/>
              <v:stroke joinstyle="round"/>
              <v:textbox>
                <w:txbxContent>
                  <w:p w14:paraId="2A97E887" w14:textId="77777777" w:rsidR="00661BF9" w:rsidRDefault="00661BF9"/>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3266E" w14:textId="77777777" w:rsidR="00B51769" w:rsidRDefault="00B51769">
      <w:r>
        <w:separator/>
      </w:r>
    </w:p>
  </w:footnote>
  <w:footnote w:type="continuationSeparator" w:id="0">
    <w:p w14:paraId="0E7D9F77" w14:textId="77777777" w:rsidR="00B51769" w:rsidRDefault="00B51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0"/>
      <w:numFmt w:val="decimal"/>
      <w:lvlText w:val="第%1条"/>
      <w:lvlJc w:val="left"/>
      <w:pPr>
        <w:tabs>
          <w:tab w:val="num" w:pos="720"/>
        </w:tabs>
        <w:ind w:left="720" w:hanging="720"/>
      </w:pPr>
      <w:rPr>
        <w:rFonts w:ascii="ＭＳ 明朝" w:eastAsia="ＭＳ 明朝" w:hAnsi="ＭＳ 明朝" w:cs="ＭＳ 明朝"/>
        <w:color w:val="00000A"/>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2"/>
      <w:numFmt w:val="decimal"/>
      <w:lvlText w:val="(%1)"/>
      <w:lvlJc w:val="left"/>
      <w:pPr>
        <w:tabs>
          <w:tab w:val="num" w:pos="730"/>
        </w:tabs>
        <w:ind w:left="730" w:hanging="525"/>
      </w:pPr>
      <w:rPr>
        <w:rFonts w:ascii="ＭＳ 明朝" w:eastAsia="ＭＳ 明朝" w:hAnsi="ＭＳ 明朝" w:cs="Times New Roman"/>
        <w:color w:val="000000"/>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F9"/>
    <w:rsid w:val="00061134"/>
    <w:rsid w:val="0013721E"/>
    <w:rsid w:val="00191EB4"/>
    <w:rsid w:val="00236B64"/>
    <w:rsid w:val="005A146A"/>
    <w:rsid w:val="00610A20"/>
    <w:rsid w:val="00661BF9"/>
    <w:rsid w:val="006A1558"/>
    <w:rsid w:val="00890953"/>
    <w:rsid w:val="009A34AC"/>
    <w:rsid w:val="00B5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53464BBD"/>
  <w15:chartTrackingRefBased/>
  <w15:docId w15:val="{21C53001-D80B-4710-A0D3-AFF13CFA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2"/>
    </w:rPr>
  </w:style>
  <w:style w:type="paragraph" w:styleId="1">
    <w:name w:val="heading 1"/>
    <w:basedOn w:val="a"/>
    <w:next w:val="a"/>
    <w:qFormat/>
    <w:pPr>
      <w:keepNext/>
      <w:numPr>
        <w:numId w:val="1"/>
      </w:numPr>
      <w:spacing w:before="120" w:after="120" w:line="362" w:lineRule="atLeast"/>
      <w:outlineLvl w:val="0"/>
    </w:pPr>
    <w:rPr>
      <w:rFonts w:ascii="Arial" w:eastAsia="ＭＳ ゴシック" w:hAnsi="Arial" w:cs="Arial"/>
      <w:spacing w:val="2"/>
      <w:sz w:val="24"/>
    </w:rPr>
  </w:style>
  <w:style w:type="paragraph" w:styleId="2">
    <w:name w:val="heading 2"/>
    <w:basedOn w:val="a"/>
    <w:qFormat/>
    <w:pPr>
      <w:keepNext/>
      <w:numPr>
        <w:ilvl w:val="1"/>
        <w:numId w:val="1"/>
      </w:numPr>
      <w:outlineLvl w:val="1"/>
    </w:pPr>
    <w:rPr>
      <w:rFonts w:ascii="Arial" w:eastAsia="ＭＳ ゴシック" w:hAnsi="Arial" w:cs="Arial"/>
    </w:rPr>
  </w:style>
  <w:style w:type="paragraph" w:styleId="4">
    <w:name w:val="heading 4"/>
    <w:basedOn w:val="a"/>
    <w:qFormat/>
    <w:pPr>
      <w:keepNext/>
      <w:numPr>
        <w:ilvl w:val="3"/>
        <w:numId w:val="1"/>
      </w:numPr>
      <w:spacing w:before="60"/>
      <w:outlineLvl w:val="3"/>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2"/>
      <w:szCs w:val="20"/>
      <w:lang w:val="en-US" w:eastAsia="ja-JP" w:bidi="ar-SA"/>
    </w:rPr>
  </w:style>
  <w:style w:type="character" w:customStyle="1" w:styleId="WW8Num1z1">
    <w:name w:val="WW8Num1z1"/>
    <w:rPr>
      <w:rFonts w:ascii="ＭＳ 明朝" w:eastAsia="ＭＳ 明朝" w:hAnsi="ＭＳ 明朝" w:cs="Times New Roman"/>
      <w:color w:val="00000A"/>
      <w:sz w:val="22"/>
      <w:szCs w:val="20"/>
      <w:lang w:val="en-US" w:eastAsia="ja-JP" w:bidi="ar-SA"/>
    </w:rPr>
  </w:style>
  <w:style w:type="character" w:customStyle="1" w:styleId="WW8Num1z2">
    <w:name w:val="WW8Num1z2"/>
    <w:rPr>
      <w:rFonts w:ascii="ＭＳ 明朝" w:eastAsia="ＭＳ 明朝" w:hAnsi="ＭＳ 明朝" w:cs="Times New Roman"/>
      <w:color w:val="00000A"/>
      <w:sz w:val="22"/>
      <w:szCs w:val="20"/>
      <w:lang w:val="en-US" w:eastAsia="ja-JP" w:bidi="ar-SA"/>
    </w:rPr>
  </w:style>
  <w:style w:type="character" w:customStyle="1" w:styleId="WW8Num1z3">
    <w:name w:val="WW8Num1z3"/>
    <w:rPr>
      <w:rFonts w:ascii="ＭＳ 明朝" w:eastAsia="ＭＳ 明朝" w:hAnsi="ＭＳ 明朝" w:cs="Times New Roman"/>
      <w:color w:val="00000A"/>
      <w:sz w:val="22"/>
      <w:szCs w:val="20"/>
      <w:lang w:val="en-US" w:eastAsia="ja-JP" w:bidi="ar-SA"/>
    </w:rPr>
  </w:style>
  <w:style w:type="character" w:customStyle="1" w:styleId="WW8Num1z4">
    <w:name w:val="WW8Num1z4"/>
    <w:rPr>
      <w:rFonts w:ascii="ＭＳ 明朝" w:eastAsia="ＭＳ 明朝" w:hAnsi="ＭＳ 明朝" w:cs="Times New Roman"/>
      <w:color w:val="00000A"/>
      <w:sz w:val="22"/>
      <w:szCs w:val="20"/>
      <w:lang w:val="en-US" w:eastAsia="ja-JP" w:bidi="ar-SA"/>
    </w:rPr>
  </w:style>
  <w:style w:type="character" w:customStyle="1" w:styleId="WW8Num1z5">
    <w:name w:val="WW8Num1z5"/>
    <w:rPr>
      <w:rFonts w:ascii="ＭＳ 明朝" w:eastAsia="ＭＳ 明朝" w:hAnsi="ＭＳ 明朝" w:cs="Times New Roman"/>
      <w:color w:val="00000A"/>
      <w:sz w:val="22"/>
      <w:szCs w:val="20"/>
      <w:lang w:val="en-US" w:eastAsia="ja-JP" w:bidi="ar-SA"/>
    </w:rPr>
  </w:style>
  <w:style w:type="character" w:customStyle="1" w:styleId="WW8Num1z6">
    <w:name w:val="WW8Num1z6"/>
    <w:rPr>
      <w:rFonts w:ascii="ＭＳ 明朝" w:eastAsia="ＭＳ 明朝" w:hAnsi="ＭＳ 明朝" w:cs="Times New Roman"/>
      <w:color w:val="00000A"/>
      <w:sz w:val="22"/>
      <w:szCs w:val="20"/>
      <w:lang w:val="en-US" w:eastAsia="ja-JP" w:bidi="ar-SA"/>
    </w:rPr>
  </w:style>
  <w:style w:type="character" w:customStyle="1" w:styleId="WW8Num1z7">
    <w:name w:val="WW8Num1z7"/>
    <w:rPr>
      <w:rFonts w:ascii="ＭＳ 明朝" w:eastAsia="ＭＳ 明朝" w:hAnsi="ＭＳ 明朝" w:cs="Times New Roman"/>
      <w:color w:val="00000A"/>
      <w:sz w:val="22"/>
      <w:szCs w:val="20"/>
      <w:lang w:val="en-US" w:eastAsia="ja-JP" w:bidi="ar-SA"/>
    </w:rPr>
  </w:style>
  <w:style w:type="character" w:customStyle="1" w:styleId="WW8Num1z8">
    <w:name w:val="WW8Num1z8"/>
    <w:rPr>
      <w:rFonts w:ascii="ＭＳ 明朝" w:eastAsia="ＭＳ 明朝" w:hAnsi="ＭＳ 明朝" w:cs="Times New Roman"/>
      <w:color w:val="00000A"/>
      <w:sz w:val="22"/>
      <w:szCs w:val="20"/>
      <w:lang w:val="en-US" w:eastAsia="ja-JP" w:bidi="ar-SA"/>
    </w:rPr>
  </w:style>
  <w:style w:type="character" w:customStyle="1" w:styleId="WW8Num2z0">
    <w:name w:val="WW8Num2z0"/>
    <w:rPr>
      <w:rFonts w:ascii="Times New Roman" w:eastAsia="Times New Roman" w:hAnsi="Times New Roman" w:cs="Times New Roman"/>
      <w:color w:val="00000A"/>
      <w:sz w:val="22"/>
      <w:szCs w:val="20"/>
      <w:lang w:val="en-US" w:eastAsia="ja-JP" w:bidi="ar-SA"/>
    </w:rPr>
  </w:style>
  <w:style w:type="character" w:customStyle="1" w:styleId="WW8Num2z1">
    <w:name w:val="WW8Num2z1"/>
    <w:rPr>
      <w:rFonts w:ascii="ＭＳ 明朝" w:eastAsia="ＭＳ 明朝" w:hAnsi="ＭＳ 明朝" w:cs="Times New Roman"/>
      <w:color w:val="00000A"/>
      <w:sz w:val="22"/>
      <w:szCs w:val="20"/>
      <w:lang w:val="en-US" w:eastAsia="ja-JP" w:bidi="ar-SA"/>
    </w:rPr>
  </w:style>
  <w:style w:type="character" w:customStyle="1" w:styleId="WW8Num2z2">
    <w:name w:val="WW8Num2z2"/>
    <w:rPr>
      <w:rFonts w:ascii="ＭＳ 明朝" w:eastAsia="ＭＳ 明朝" w:hAnsi="ＭＳ 明朝" w:cs="Times New Roman"/>
      <w:color w:val="00000A"/>
      <w:sz w:val="22"/>
      <w:szCs w:val="20"/>
      <w:lang w:val="en-US" w:eastAsia="ja-JP" w:bidi="ar-SA"/>
    </w:rPr>
  </w:style>
  <w:style w:type="character" w:customStyle="1" w:styleId="WW8Num2z3">
    <w:name w:val="WW8Num2z3"/>
    <w:rPr>
      <w:rFonts w:ascii="ＭＳ 明朝" w:eastAsia="ＭＳ 明朝" w:hAnsi="ＭＳ 明朝" w:cs="Times New Roman"/>
      <w:color w:val="00000A"/>
      <w:sz w:val="22"/>
      <w:szCs w:val="20"/>
      <w:lang w:val="en-US" w:eastAsia="ja-JP" w:bidi="ar-SA"/>
    </w:rPr>
  </w:style>
  <w:style w:type="character" w:customStyle="1" w:styleId="WW8Num2z4">
    <w:name w:val="WW8Num2z4"/>
    <w:rPr>
      <w:rFonts w:ascii="ＭＳ 明朝" w:eastAsia="ＭＳ 明朝" w:hAnsi="ＭＳ 明朝" w:cs="Times New Roman"/>
      <w:color w:val="00000A"/>
      <w:sz w:val="22"/>
      <w:szCs w:val="20"/>
      <w:lang w:val="en-US" w:eastAsia="ja-JP" w:bidi="ar-SA"/>
    </w:rPr>
  </w:style>
  <w:style w:type="character" w:customStyle="1" w:styleId="WW8Num2z5">
    <w:name w:val="WW8Num2z5"/>
    <w:rPr>
      <w:rFonts w:ascii="ＭＳ 明朝" w:eastAsia="ＭＳ 明朝" w:hAnsi="ＭＳ 明朝" w:cs="Times New Roman"/>
      <w:color w:val="00000A"/>
      <w:sz w:val="22"/>
      <w:szCs w:val="20"/>
      <w:lang w:val="en-US" w:eastAsia="ja-JP" w:bidi="ar-SA"/>
    </w:rPr>
  </w:style>
  <w:style w:type="character" w:customStyle="1" w:styleId="WW8Num2z6">
    <w:name w:val="WW8Num2z6"/>
    <w:rPr>
      <w:rFonts w:ascii="ＭＳ 明朝" w:eastAsia="ＭＳ 明朝" w:hAnsi="ＭＳ 明朝" w:cs="Times New Roman"/>
      <w:color w:val="00000A"/>
      <w:sz w:val="22"/>
      <w:szCs w:val="20"/>
      <w:lang w:val="en-US" w:eastAsia="ja-JP" w:bidi="ar-SA"/>
    </w:rPr>
  </w:style>
  <w:style w:type="character" w:customStyle="1" w:styleId="WW8Num2z7">
    <w:name w:val="WW8Num2z7"/>
    <w:rPr>
      <w:rFonts w:ascii="ＭＳ 明朝" w:eastAsia="ＭＳ 明朝" w:hAnsi="ＭＳ 明朝" w:cs="Times New Roman"/>
      <w:color w:val="00000A"/>
      <w:sz w:val="22"/>
      <w:szCs w:val="20"/>
      <w:lang w:val="en-US" w:eastAsia="ja-JP" w:bidi="ar-SA"/>
    </w:rPr>
  </w:style>
  <w:style w:type="character" w:customStyle="1" w:styleId="WW8Num2z8">
    <w:name w:val="WW8Num2z8"/>
    <w:rPr>
      <w:rFonts w:ascii="ＭＳ 明朝" w:eastAsia="ＭＳ 明朝" w:hAnsi="ＭＳ 明朝" w:cs="Times New Roman"/>
      <w:color w:val="00000A"/>
      <w:sz w:val="22"/>
      <w:szCs w:val="20"/>
      <w:lang w:val="en-US" w:eastAsia="ja-JP" w:bidi="ar-SA"/>
    </w:rPr>
  </w:style>
  <w:style w:type="character" w:customStyle="1" w:styleId="WW8Num3z0">
    <w:name w:val="WW8Num3z0"/>
    <w:rPr>
      <w:rFonts w:ascii="ＭＳ 明朝" w:eastAsia="ＭＳ 明朝" w:hAnsi="ＭＳ 明朝" w:cs="Times New Roman"/>
      <w:color w:val="00000A"/>
      <w:sz w:val="22"/>
      <w:szCs w:val="20"/>
      <w:lang w:val="en-US" w:eastAsia="ja-JP" w:bidi="ar-SA"/>
    </w:rPr>
  </w:style>
  <w:style w:type="character" w:customStyle="1" w:styleId="WW8Num3z1">
    <w:name w:val="WW8Num3z1"/>
    <w:rPr>
      <w:rFonts w:ascii="ＭＳ 明朝" w:eastAsia="ＭＳ 明朝" w:hAnsi="ＭＳ 明朝" w:cs="Times New Roman"/>
      <w:color w:val="00000A"/>
      <w:sz w:val="22"/>
      <w:szCs w:val="20"/>
      <w:lang w:val="en-US" w:eastAsia="ja-JP" w:bidi="ar-SA"/>
    </w:rPr>
  </w:style>
  <w:style w:type="character" w:customStyle="1" w:styleId="WW8Num3z2">
    <w:name w:val="WW8Num3z2"/>
    <w:rPr>
      <w:rFonts w:ascii="ＭＳ 明朝" w:eastAsia="ＭＳ 明朝" w:hAnsi="ＭＳ 明朝" w:cs="Times New Roman"/>
      <w:color w:val="00000A"/>
      <w:sz w:val="22"/>
      <w:szCs w:val="20"/>
      <w:lang w:val="en-US" w:eastAsia="ja-JP" w:bidi="ar-SA"/>
    </w:rPr>
  </w:style>
  <w:style w:type="character" w:customStyle="1" w:styleId="WW8Num3z3">
    <w:name w:val="WW8Num3z3"/>
    <w:rPr>
      <w:rFonts w:ascii="ＭＳ 明朝" w:eastAsia="ＭＳ 明朝" w:hAnsi="ＭＳ 明朝" w:cs="Times New Roman"/>
      <w:color w:val="00000A"/>
      <w:sz w:val="22"/>
      <w:szCs w:val="20"/>
      <w:lang w:val="en-US" w:eastAsia="ja-JP" w:bidi="ar-SA"/>
    </w:rPr>
  </w:style>
  <w:style w:type="character" w:customStyle="1" w:styleId="WW8Num3z4">
    <w:name w:val="WW8Num3z4"/>
    <w:rPr>
      <w:rFonts w:ascii="ＭＳ 明朝" w:eastAsia="ＭＳ 明朝" w:hAnsi="ＭＳ 明朝" w:cs="Times New Roman"/>
      <w:color w:val="00000A"/>
      <w:sz w:val="22"/>
      <w:szCs w:val="20"/>
      <w:lang w:val="en-US" w:eastAsia="ja-JP" w:bidi="ar-SA"/>
    </w:rPr>
  </w:style>
  <w:style w:type="character" w:customStyle="1" w:styleId="WW8Num3z5">
    <w:name w:val="WW8Num3z5"/>
    <w:rPr>
      <w:rFonts w:ascii="ＭＳ 明朝" w:eastAsia="ＭＳ 明朝" w:hAnsi="ＭＳ 明朝" w:cs="Times New Roman"/>
      <w:color w:val="00000A"/>
      <w:sz w:val="22"/>
      <w:szCs w:val="20"/>
      <w:lang w:val="en-US" w:eastAsia="ja-JP" w:bidi="ar-SA"/>
    </w:rPr>
  </w:style>
  <w:style w:type="character" w:customStyle="1" w:styleId="WW8Num3z6">
    <w:name w:val="WW8Num3z6"/>
    <w:rPr>
      <w:rFonts w:ascii="ＭＳ 明朝" w:eastAsia="ＭＳ 明朝" w:hAnsi="ＭＳ 明朝" w:cs="Times New Roman"/>
      <w:color w:val="00000A"/>
      <w:sz w:val="22"/>
      <w:szCs w:val="20"/>
      <w:lang w:val="en-US" w:eastAsia="ja-JP" w:bidi="ar-SA"/>
    </w:rPr>
  </w:style>
  <w:style w:type="character" w:customStyle="1" w:styleId="WW8Num3z7">
    <w:name w:val="WW8Num3z7"/>
    <w:rPr>
      <w:rFonts w:ascii="ＭＳ 明朝" w:eastAsia="ＭＳ 明朝" w:hAnsi="ＭＳ 明朝" w:cs="Times New Roman"/>
      <w:color w:val="00000A"/>
      <w:sz w:val="22"/>
      <w:szCs w:val="20"/>
      <w:lang w:val="en-US" w:eastAsia="ja-JP" w:bidi="ar-SA"/>
    </w:rPr>
  </w:style>
  <w:style w:type="character" w:customStyle="1" w:styleId="WW8Num3z8">
    <w:name w:val="WW8Num3z8"/>
    <w:rPr>
      <w:rFonts w:ascii="ＭＳ 明朝" w:eastAsia="ＭＳ 明朝" w:hAnsi="ＭＳ 明朝" w:cs="Times New Roman"/>
      <w:color w:val="00000A"/>
      <w:sz w:val="22"/>
      <w:szCs w:val="20"/>
      <w:lang w:val="en-US" w:eastAsia="ja-JP" w:bidi="ar-SA"/>
    </w:rPr>
  </w:style>
  <w:style w:type="character" w:customStyle="1" w:styleId="WW8Num4z0">
    <w:name w:val="WW8Num4z0"/>
    <w:rPr>
      <w:rFonts w:ascii="ＭＳ 明朝" w:eastAsia="ＭＳ 明朝" w:hAnsi="ＭＳ 明朝" w:cs="Times New Roman"/>
      <w:color w:val="00000A"/>
      <w:sz w:val="22"/>
      <w:szCs w:val="20"/>
      <w:lang w:val="en-US" w:eastAsia="ja-JP" w:bidi="ar-SA"/>
    </w:rPr>
  </w:style>
  <w:style w:type="character" w:customStyle="1" w:styleId="WW8Num4z1">
    <w:name w:val="WW8Num4z1"/>
    <w:rPr>
      <w:rFonts w:ascii="ＭＳ 明朝" w:eastAsia="ＭＳ 明朝" w:hAnsi="ＭＳ 明朝" w:cs="Times New Roman"/>
      <w:color w:val="00000A"/>
      <w:sz w:val="22"/>
      <w:szCs w:val="20"/>
      <w:lang w:val="en-US" w:eastAsia="ja-JP" w:bidi="ar-SA"/>
    </w:rPr>
  </w:style>
  <w:style w:type="character" w:customStyle="1" w:styleId="WW8Num4z2">
    <w:name w:val="WW8Num4z2"/>
    <w:rPr>
      <w:rFonts w:ascii="ＭＳ 明朝" w:eastAsia="ＭＳ 明朝" w:hAnsi="ＭＳ 明朝" w:cs="Times New Roman"/>
      <w:color w:val="00000A"/>
      <w:sz w:val="22"/>
      <w:szCs w:val="20"/>
      <w:lang w:val="en-US" w:eastAsia="ja-JP" w:bidi="ar-SA"/>
    </w:rPr>
  </w:style>
  <w:style w:type="character" w:customStyle="1" w:styleId="WW8Num4z3">
    <w:name w:val="WW8Num4z3"/>
    <w:rPr>
      <w:rFonts w:ascii="ＭＳ 明朝" w:eastAsia="ＭＳ 明朝" w:hAnsi="ＭＳ 明朝" w:cs="Times New Roman"/>
      <w:color w:val="00000A"/>
      <w:sz w:val="22"/>
      <w:szCs w:val="20"/>
      <w:lang w:val="en-US" w:eastAsia="ja-JP" w:bidi="ar-SA"/>
    </w:rPr>
  </w:style>
  <w:style w:type="character" w:customStyle="1" w:styleId="WW8Num4z4">
    <w:name w:val="WW8Num4z4"/>
    <w:rPr>
      <w:rFonts w:ascii="ＭＳ 明朝" w:eastAsia="ＭＳ 明朝" w:hAnsi="ＭＳ 明朝" w:cs="Times New Roman"/>
      <w:color w:val="00000A"/>
      <w:sz w:val="22"/>
      <w:szCs w:val="20"/>
      <w:lang w:val="en-US" w:eastAsia="ja-JP" w:bidi="ar-SA"/>
    </w:rPr>
  </w:style>
  <w:style w:type="character" w:customStyle="1" w:styleId="WW8Num4z5">
    <w:name w:val="WW8Num4z5"/>
    <w:rPr>
      <w:rFonts w:ascii="ＭＳ 明朝" w:eastAsia="ＭＳ 明朝" w:hAnsi="ＭＳ 明朝" w:cs="Times New Roman"/>
      <w:color w:val="00000A"/>
      <w:sz w:val="22"/>
      <w:szCs w:val="20"/>
      <w:lang w:val="en-US" w:eastAsia="ja-JP" w:bidi="ar-SA"/>
    </w:rPr>
  </w:style>
  <w:style w:type="character" w:customStyle="1" w:styleId="WW8Num4z6">
    <w:name w:val="WW8Num4z6"/>
    <w:rPr>
      <w:rFonts w:ascii="ＭＳ 明朝" w:eastAsia="ＭＳ 明朝" w:hAnsi="ＭＳ 明朝" w:cs="Times New Roman"/>
      <w:color w:val="00000A"/>
      <w:sz w:val="22"/>
      <w:szCs w:val="20"/>
      <w:lang w:val="en-US" w:eastAsia="ja-JP" w:bidi="ar-SA"/>
    </w:rPr>
  </w:style>
  <w:style w:type="character" w:customStyle="1" w:styleId="WW8Num4z7">
    <w:name w:val="WW8Num4z7"/>
    <w:rPr>
      <w:rFonts w:ascii="ＭＳ 明朝" w:eastAsia="ＭＳ 明朝" w:hAnsi="ＭＳ 明朝" w:cs="Times New Roman"/>
      <w:color w:val="00000A"/>
      <w:sz w:val="22"/>
      <w:szCs w:val="20"/>
      <w:lang w:val="en-US" w:eastAsia="ja-JP" w:bidi="ar-SA"/>
    </w:rPr>
  </w:style>
  <w:style w:type="character" w:customStyle="1" w:styleId="WW8Num4z8">
    <w:name w:val="WW8Num4z8"/>
    <w:rPr>
      <w:rFonts w:ascii="ＭＳ 明朝" w:eastAsia="ＭＳ 明朝" w:hAnsi="ＭＳ 明朝" w:cs="Times New Roman"/>
      <w:color w:val="00000A"/>
      <w:sz w:val="22"/>
      <w:szCs w:val="20"/>
      <w:lang w:val="en-US" w:eastAsia="ja-JP" w:bidi="ar-SA"/>
    </w:rPr>
  </w:style>
  <w:style w:type="character" w:customStyle="1" w:styleId="WW8Num5z0">
    <w:name w:val="WW8Num5z0"/>
    <w:rPr>
      <w:rFonts w:ascii="ＭＳ 明朝" w:eastAsia="ＭＳ 明朝" w:hAnsi="ＭＳ 明朝" w:cs="ＭＳ 明朝"/>
      <w:color w:val="00000A"/>
      <w:sz w:val="21"/>
      <w:szCs w:val="20"/>
      <w:lang w:val="en-US" w:eastAsia="ja-JP" w:bidi="ar-SA"/>
    </w:rPr>
  </w:style>
  <w:style w:type="character" w:customStyle="1" w:styleId="WW8Num5z1">
    <w:name w:val="WW8Num5z1"/>
    <w:rPr>
      <w:rFonts w:ascii="ＭＳ 明朝" w:eastAsia="ＭＳ 明朝" w:hAnsi="ＭＳ 明朝" w:cs="Times New Roman"/>
      <w:color w:val="00000A"/>
      <w:sz w:val="22"/>
      <w:szCs w:val="20"/>
      <w:lang w:val="en-US" w:eastAsia="ja-JP" w:bidi="ar-SA"/>
    </w:rPr>
  </w:style>
  <w:style w:type="character" w:customStyle="1" w:styleId="WW8Num5z2">
    <w:name w:val="WW8Num5z2"/>
    <w:rPr>
      <w:rFonts w:ascii="ＭＳ 明朝" w:eastAsia="ＭＳ 明朝" w:hAnsi="ＭＳ 明朝" w:cs="Times New Roman"/>
      <w:color w:val="00000A"/>
      <w:sz w:val="22"/>
      <w:szCs w:val="20"/>
      <w:lang w:val="en-US" w:eastAsia="ja-JP" w:bidi="ar-SA"/>
    </w:rPr>
  </w:style>
  <w:style w:type="character" w:customStyle="1" w:styleId="WW8Num5z3">
    <w:name w:val="WW8Num5z3"/>
    <w:rPr>
      <w:rFonts w:ascii="ＭＳ 明朝" w:eastAsia="ＭＳ 明朝" w:hAnsi="ＭＳ 明朝" w:cs="Times New Roman"/>
      <w:color w:val="00000A"/>
      <w:sz w:val="22"/>
      <w:szCs w:val="20"/>
      <w:lang w:val="en-US" w:eastAsia="ja-JP" w:bidi="ar-SA"/>
    </w:rPr>
  </w:style>
  <w:style w:type="character" w:customStyle="1" w:styleId="WW8Num5z4">
    <w:name w:val="WW8Num5z4"/>
    <w:rPr>
      <w:rFonts w:ascii="ＭＳ 明朝" w:eastAsia="ＭＳ 明朝" w:hAnsi="ＭＳ 明朝" w:cs="Times New Roman"/>
      <w:color w:val="00000A"/>
      <w:sz w:val="22"/>
      <w:szCs w:val="20"/>
      <w:lang w:val="en-US" w:eastAsia="ja-JP" w:bidi="ar-SA"/>
    </w:rPr>
  </w:style>
  <w:style w:type="character" w:customStyle="1" w:styleId="WW8Num5z5">
    <w:name w:val="WW8Num5z5"/>
    <w:rPr>
      <w:rFonts w:ascii="ＭＳ 明朝" w:eastAsia="ＭＳ 明朝" w:hAnsi="ＭＳ 明朝" w:cs="Times New Roman"/>
      <w:color w:val="00000A"/>
      <w:sz w:val="22"/>
      <w:szCs w:val="20"/>
      <w:lang w:val="en-US" w:eastAsia="ja-JP" w:bidi="ar-SA"/>
    </w:rPr>
  </w:style>
  <w:style w:type="character" w:customStyle="1" w:styleId="WW8Num5z6">
    <w:name w:val="WW8Num5z6"/>
    <w:rPr>
      <w:rFonts w:ascii="ＭＳ 明朝" w:eastAsia="ＭＳ 明朝" w:hAnsi="ＭＳ 明朝" w:cs="Times New Roman"/>
      <w:color w:val="00000A"/>
      <w:sz w:val="22"/>
      <w:szCs w:val="20"/>
      <w:lang w:val="en-US" w:eastAsia="ja-JP" w:bidi="ar-SA"/>
    </w:rPr>
  </w:style>
  <w:style w:type="character" w:customStyle="1" w:styleId="WW8Num5z7">
    <w:name w:val="WW8Num5z7"/>
    <w:rPr>
      <w:rFonts w:ascii="ＭＳ 明朝" w:eastAsia="ＭＳ 明朝" w:hAnsi="ＭＳ 明朝" w:cs="Times New Roman"/>
      <w:color w:val="00000A"/>
      <w:sz w:val="22"/>
      <w:szCs w:val="20"/>
      <w:lang w:val="en-US" w:eastAsia="ja-JP" w:bidi="ar-SA"/>
    </w:rPr>
  </w:style>
  <w:style w:type="character" w:customStyle="1" w:styleId="WW8Num5z8">
    <w:name w:val="WW8Num5z8"/>
    <w:rPr>
      <w:rFonts w:ascii="ＭＳ 明朝" w:eastAsia="ＭＳ 明朝" w:hAnsi="ＭＳ 明朝" w:cs="Times New Roman"/>
      <w:color w:val="00000A"/>
      <w:sz w:val="22"/>
      <w:szCs w:val="20"/>
      <w:lang w:val="en-US" w:eastAsia="ja-JP" w:bidi="ar-SA"/>
    </w:rPr>
  </w:style>
  <w:style w:type="character" w:customStyle="1" w:styleId="WW8Num6z0">
    <w:name w:val="WW8Num6z0"/>
    <w:rPr>
      <w:rFonts w:ascii="ＭＳ 明朝" w:eastAsia="ＭＳ 明朝" w:hAnsi="ＭＳ 明朝" w:cs="Times New Roman"/>
      <w:color w:val="00000A"/>
      <w:sz w:val="22"/>
      <w:szCs w:val="20"/>
      <w:lang w:val="en-US" w:eastAsia="ja-JP" w:bidi="ar-SA"/>
    </w:rPr>
  </w:style>
  <w:style w:type="character" w:customStyle="1" w:styleId="WW8Num7z0">
    <w:name w:val="WW8Num7z0"/>
    <w:rPr>
      <w:rFonts w:ascii="ＭＳ 明朝" w:eastAsia="ＭＳ 明朝" w:hAnsi="ＭＳ 明朝" w:cs="Times New Roman"/>
      <w:color w:val="000000"/>
      <w:sz w:val="22"/>
      <w:szCs w:val="20"/>
      <w:lang w:val="en-US" w:eastAsia="ja-JP" w:bidi="ar-SA"/>
    </w:rPr>
  </w:style>
  <w:style w:type="character" w:customStyle="1" w:styleId="WW8Num7z1">
    <w:name w:val="WW8Num7z1"/>
    <w:rPr>
      <w:rFonts w:ascii="ＭＳ 明朝" w:eastAsia="ＭＳ 明朝" w:hAnsi="ＭＳ 明朝" w:cs="Times New Roman"/>
      <w:color w:val="00000A"/>
      <w:sz w:val="22"/>
      <w:szCs w:val="20"/>
      <w:lang w:val="en-US" w:eastAsia="ja-JP" w:bidi="ar-SA"/>
    </w:rPr>
  </w:style>
  <w:style w:type="character" w:customStyle="1" w:styleId="WW8Num7z2">
    <w:name w:val="WW8Num7z2"/>
    <w:rPr>
      <w:rFonts w:ascii="ＭＳ 明朝" w:eastAsia="ＭＳ 明朝" w:hAnsi="ＭＳ 明朝" w:cs="Times New Roman"/>
      <w:color w:val="00000A"/>
      <w:sz w:val="22"/>
      <w:szCs w:val="20"/>
      <w:lang w:val="en-US" w:eastAsia="ja-JP" w:bidi="ar-SA"/>
    </w:rPr>
  </w:style>
  <w:style w:type="character" w:customStyle="1" w:styleId="WW8Num7z3">
    <w:name w:val="WW8Num7z3"/>
    <w:rPr>
      <w:rFonts w:ascii="ＭＳ 明朝" w:eastAsia="ＭＳ 明朝" w:hAnsi="ＭＳ 明朝" w:cs="Times New Roman"/>
      <w:color w:val="00000A"/>
      <w:sz w:val="22"/>
      <w:szCs w:val="20"/>
      <w:lang w:val="en-US" w:eastAsia="ja-JP" w:bidi="ar-SA"/>
    </w:rPr>
  </w:style>
  <w:style w:type="character" w:customStyle="1" w:styleId="WW8Num7z4">
    <w:name w:val="WW8Num7z4"/>
    <w:rPr>
      <w:rFonts w:ascii="ＭＳ 明朝" w:eastAsia="ＭＳ 明朝" w:hAnsi="ＭＳ 明朝" w:cs="Times New Roman"/>
      <w:color w:val="00000A"/>
      <w:sz w:val="22"/>
      <w:szCs w:val="20"/>
      <w:lang w:val="en-US" w:eastAsia="ja-JP" w:bidi="ar-SA"/>
    </w:rPr>
  </w:style>
  <w:style w:type="character" w:customStyle="1" w:styleId="WW8Num7z5">
    <w:name w:val="WW8Num7z5"/>
    <w:rPr>
      <w:rFonts w:ascii="ＭＳ 明朝" w:eastAsia="ＭＳ 明朝" w:hAnsi="ＭＳ 明朝" w:cs="Times New Roman"/>
      <w:color w:val="00000A"/>
      <w:sz w:val="22"/>
      <w:szCs w:val="20"/>
      <w:lang w:val="en-US" w:eastAsia="ja-JP" w:bidi="ar-SA"/>
    </w:rPr>
  </w:style>
  <w:style w:type="character" w:customStyle="1" w:styleId="WW8Num7z6">
    <w:name w:val="WW8Num7z6"/>
    <w:rPr>
      <w:rFonts w:ascii="ＭＳ 明朝" w:eastAsia="ＭＳ 明朝" w:hAnsi="ＭＳ 明朝" w:cs="Times New Roman"/>
      <w:color w:val="00000A"/>
      <w:sz w:val="22"/>
      <w:szCs w:val="20"/>
      <w:lang w:val="en-US" w:eastAsia="ja-JP" w:bidi="ar-SA"/>
    </w:rPr>
  </w:style>
  <w:style w:type="character" w:customStyle="1" w:styleId="WW8Num7z7">
    <w:name w:val="WW8Num7z7"/>
    <w:rPr>
      <w:rFonts w:ascii="ＭＳ 明朝" w:eastAsia="ＭＳ 明朝" w:hAnsi="ＭＳ 明朝" w:cs="Times New Roman"/>
      <w:color w:val="00000A"/>
      <w:sz w:val="22"/>
      <w:szCs w:val="20"/>
      <w:lang w:val="en-US" w:eastAsia="ja-JP" w:bidi="ar-SA"/>
    </w:rPr>
  </w:style>
  <w:style w:type="character" w:customStyle="1" w:styleId="WW8Num7z8">
    <w:name w:val="WW8Num7z8"/>
    <w:rPr>
      <w:rFonts w:ascii="ＭＳ 明朝" w:eastAsia="ＭＳ 明朝" w:hAnsi="ＭＳ 明朝" w:cs="Times New Roman"/>
      <w:color w:val="00000A"/>
      <w:sz w:val="22"/>
      <w:szCs w:val="20"/>
      <w:lang w:val="en-US" w:eastAsia="ja-JP" w:bidi="ar-SA"/>
    </w:rPr>
  </w:style>
  <w:style w:type="character" w:customStyle="1" w:styleId="10">
    <w:name w:val="段落フォント1"/>
    <w:rPr>
      <w:rFonts w:ascii="ＭＳ 明朝" w:eastAsia="ＭＳ 明朝" w:hAnsi="ＭＳ 明朝" w:cs="Times New Roman"/>
      <w:color w:val="00000A"/>
      <w:sz w:val="22"/>
      <w:szCs w:val="20"/>
      <w:lang w:val="en-US" w:eastAsia="ja-JP" w:bidi="ar-SA"/>
    </w:rPr>
  </w:style>
  <w:style w:type="character" w:styleId="a3">
    <w:name w:val="page number"/>
    <w:rPr>
      <w:rFonts w:ascii="ＭＳ 明朝" w:eastAsia="ＭＳ 明朝" w:hAnsi="ＭＳ 明朝" w:cs="Times New Roman"/>
      <w:color w:val="00000A"/>
      <w:sz w:val="22"/>
      <w:szCs w:val="20"/>
      <w:lang w:val="en-US" w:eastAsia="ja-JP" w:bidi="ar-SA"/>
    </w:rPr>
  </w:style>
  <w:style w:type="character" w:customStyle="1" w:styleId="a4">
    <w:name w:val="吹き出し (文字)"/>
    <w:rPr>
      <w:rFonts w:ascii="Arial" w:eastAsia="ＭＳ ゴシック" w:hAnsi="Arial" w:cs="Times New Roman"/>
      <w:color w:val="00000A"/>
      <w:sz w:val="18"/>
      <w:szCs w:val="18"/>
      <w:lang w:val="en-US" w:eastAsia="ja-JP" w:bidi="ar-SA"/>
    </w:rPr>
  </w:style>
  <w:style w:type="character" w:customStyle="1" w:styleId="a5">
    <w:name w:val="ヘッダー (文字)"/>
    <w:rPr>
      <w:rFonts w:ascii="ＭＳ 明朝" w:eastAsia="ＭＳ 明朝" w:hAnsi="ＭＳ 明朝" w:cs="Times New Roman"/>
      <w:color w:val="00000A"/>
      <w:sz w:val="22"/>
      <w:szCs w:val="20"/>
      <w:lang w:val="en-US" w:eastAsia="ja-JP" w:bidi="ar-SA"/>
    </w:rPr>
  </w:style>
  <w:style w:type="character" w:customStyle="1" w:styleId="ListLabel1">
    <w:name w:val="ListLabel 1"/>
    <w:rPr>
      <w:rFonts w:ascii="ＭＳ 明朝" w:eastAsia="ＭＳ 明朝" w:hAnsi="ＭＳ 明朝" w:cs="ＭＳ 明朝"/>
      <w:color w:val="00000A"/>
      <w:sz w:val="21"/>
      <w:szCs w:val="20"/>
      <w:lang w:val="en-US" w:eastAsia="ja-JP" w:bidi="ar-SA"/>
    </w:rPr>
  </w:style>
  <w:style w:type="character" w:customStyle="1" w:styleId="ListLabel2">
    <w:name w:val="ListLabel 2"/>
    <w:rPr>
      <w:rFonts w:ascii="ＭＳ 明朝" w:eastAsia="ＭＳ 明朝" w:hAnsi="ＭＳ 明朝" w:cs="Times New Roman"/>
      <w:color w:val="000000"/>
      <w:sz w:val="21"/>
      <w:szCs w:val="20"/>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widowControl/>
      <w:spacing w:line="280" w:lineRule="atLeast"/>
      <w:textAlignment w:val="baseline"/>
    </w:pPr>
    <w:rPr>
      <w:sz w:val="20"/>
    </w:rPr>
  </w:style>
  <w:style w:type="paragraph" w:styleId="a7">
    <w:name w:val="List"/>
    <w:basedOn w:val="a6"/>
    <w:pPr>
      <w:widowControl w:val="0"/>
    </w:pPr>
    <w:rPr>
      <w:sz w:val="22"/>
    </w:rPr>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標準インデント1"/>
    <w:basedOn w:val="a"/>
    <w:pPr>
      <w:ind w:left="851"/>
    </w:pPr>
  </w:style>
  <w:style w:type="paragraph" w:customStyle="1" w:styleId="a9">
    <w:name w:val="○"/>
    <w:basedOn w:val="2"/>
    <w:pPr>
      <w:numPr>
        <w:ilvl w:val="0"/>
        <w:numId w:val="0"/>
      </w:numPr>
      <w:spacing w:before="60"/>
    </w:pPr>
    <w:rPr>
      <w:rFonts w:ascii="ＭＳ 明朝" w:eastAsia="ＭＳ 明朝" w:hAnsi="ＭＳ 明朝" w:cs="Times New Roman"/>
    </w:rPr>
  </w:style>
  <w:style w:type="paragraph" w:customStyle="1" w:styleId="31">
    <w:name w:val="本文インデント 31"/>
    <w:basedOn w:val="a"/>
    <w:pPr>
      <w:spacing w:line="362" w:lineRule="atLeast"/>
      <w:ind w:firstLine="118"/>
      <w:jc w:val="left"/>
    </w:pPr>
    <w:rPr>
      <w:rFonts w:ascii="Century" w:hAnsi="Century"/>
      <w:i/>
      <w:spacing w:val="2"/>
      <w:sz w:val="21"/>
      <w:u w:val="single"/>
    </w:rPr>
  </w:style>
  <w:style w:type="paragraph" w:customStyle="1" w:styleId="21">
    <w:name w:val="本文インデント 21"/>
    <w:basedOn w:val="a"/>
    <w:pPr>
      <w:spacing w:line="362" w:lineRule="atLeast"/>
      <w:ind w:left="227" w:hanging="227"/>
      <w:jc w:val="left"/>
    </w:pPr>
    <w:rPr>
      <w:spacing w:val="2"/>
      <w:sz w:val="21"/>
    </w:rPr>
  </w:style>
  <w:style w:type="paragraph" w:styleId="aa">
    <w:name w:val="Body Text Indent"/>
    <w:basedOn w:val="a"/>
    <w:pPr>
      <w:spacing w:line="362" w:lineRule="atLeast"/>
      <w:ind w:left="215"/>
      <w:jc w:val="left"/>
    </w:pPr>
    <w:rPr>
      <w:spacing w:val="2"/>
      <w:sz w:val="21"/>
    </w:rPr>
  </w:style>
  <w:style w:type="paragraph" w:styleId="ab">
    <w:name w:val="footer"/>
    <w:basedOn w:val="a"/>
    <w:pPr>
      <w:tabs>
        <w:tab w:val="center" w:pos="4252"/>
        <w:tab w:val="right" w:pos="8504"/>
      </w:tabs>
      <w:snapToGrid w:val="0"/>
      <w:spacing w:line="362" w:lineRule="atLeast"/>
    </w:pPr>
    <w:rPr>
      <w:spacing w:val="2"/>
      <w:sz w:val="21"/>
    </w:rPr>
  </w:style>
  <w:style w:type="paragraph" w:customStyle="1" w:styleId="12">
    <w:name w:val="見出しマップ1"/>
    <w:basedOn w:val="a"/>
    <w:pPr>
      <w:shd w:val="clear" w:color="auto" w:fill="000080"/>
    </w:pPr>
    <w:rPr>
      <w:rFonts w:ascii="Arial" w:eastAsia="ＭＳ ゴシック" w:hAnsi="Arial" w:cs="Arial"/>
    </w:rPr>
  </w:style>
  <w:style w:type="paragraph" w:styleId="ac">
    <w:name w:val="Balloon Text"/>
    <w:basedOn w:val="a"/>
    <w:rPr>
      <w:rFonts w:ascii="Arial" w:eastAsia="ＭＳ ゴシック" w:hAnsi="Arial"/>
      <w:sz w:val="18"/>
      <w:szCs w:val="18"/>
    </w:rPr>
  </w:style>
  <w:style w:type="paragraph" w:styleId="ad">
    <w:name w:val="header"/>
    <w:basedOn w:val="a"/>
    <w:pPr>
      <w:tabs>
        <w:tab w:val="center" w:pos="4252"/>
        <w:tab w:val="right" w:pos="8504"/>
      </w:tabs>
      <w:snapToGrid w:val="0"/>
    </w:pPr>
  </w:style>
  <w:style w:type="paragraph" w:customStyle="1" w:styleId="FrameContents">
    <w:name w:val="Frame Contents"/>
    <w:basedOn w:val="a"/>
  </w:style>
  <w:style w:type="paragraph" w:styleId="ae">
    <w:name w:val="List Paragraph"/>
    <w:basedOn w:val="a"/>
    <w:uiPriority w:val="34"/>
    <w:qFormat/>
    <w:rsid w:val="006A15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639</Words>
  <Characters>3644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契約書</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dc:title>
  <dc:subject/>
  <dc:creator>福祉サービスの契約及び情報提供のあり方に関する検討会</dc:creator>
  <cp:keywords/>
  <dc:description/>
  <cp:lastModifiedBy>PC200886</cp:lastModifiedBy>
  <cp:revision>6</cp:revision>
  <cp:lastPrinted>2024-11-07T07:14:00Z</cp:lastPrinted>
  <dcterms:created xsi:type="dcterms:W3CDTF">2024-11-07T00:34:00Z</dcterms:created>
  <dcterms:modified xsi:type="dcterms:W3CDTF">2024-11-13T04:48:00Z</dcterms:modified>
</cp:coreProperties>
</file>